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35BE6B" w14:textId="77777777" w:rsidR="0053759B" w:rsidRDefault="00E7471F" w:rsidP="002A64EB">
      <w:r>
        <w:rPr>
          <w:noProof/>
          <w:lang w:eastAsia="en-GB"/>
        </w:rPr>
        <w:drawing>
          <wp:inline distT="0" distB="0" distL="0" distR="0" wp14:anchorId="449A94AF" wp14:editId="7946D8FC">
            <wp:extent cx="2368733" cy="17221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g blue bubble.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376344" cy="1727653"/>
                    </a:xfrm>
                    <a:prstGeom prst="rect">
                      <a:avLst/>
                    </a:prstGeom>
                  </pic:spPr>
                </pic:pic>
              </a:graphicData>
            </a:graphic>
          </wp:inline>
        </w:drawing>
      </w:r>
    </w:p>
    <w:p w14:paraId="12D6F12E" w14:textId="77777777" w:rsidR="002A64EB" w:rsidRDefault="00E7471F" w:rsidP="002A64EB">
      <w:pPr>
        <w:pStyle w:val="Heading1"/>
      </w:pPr>
      <w:r>
        <w:t>BIG Bubble Theatre Company</w:t>
      </w:r>
      <w:r w:rsidR="002A64EB">
        <w:t xml:space="preserve"> Child Protection Policy</w:t>
      </w:r>
    </w:p>
    <w:p w14:paraId="5AEF312D" w14:textId="77777777" w:rsidR="002A64EB" w:rsidRDefault="002A64EB" w:rsidP="002A64EB">
      <w:pPr>
        <w:pStyle w:val="Introbullet"/>
        <w:numPr>
          <w:ilvl w:val="0"/>
          <w:numId w:val="0"/>
        </w:numPr>
        <w:rPr>
          <w:rFonts w:asciiTheme="minorHAnsi" w:eastAsiaTheme="minorHAnsi" w:hAnsiTheme="minorHAnsi" w:cstheme="minorBidi"/>
          <w:color w:val="auto"/>
          <w:sz w:val="22"/>
          <w:szCs w:val="22"/>
        </w:rPr>
      </w:pPr>
    </w:p>
    <w:p w14:paraId="253E5F6B" w14:textId="77777777" w:rsidR="002A64EB" w:rsidRPr="007912FE" w:rsidRDefault="002A64EB" w:rsidP="006D4420">
      <w:pPr>
        <w:pStyle w:val="Introbullet"/>
        <w:numPr>
          <w:ilvl w:val="0"/>
          <w:numId w:val="2"/>
        </w:numPr>
        <w:rPr>
          <w:rFonts w:ascii="Century Gothic" w:hAnsi="Century Gothic"/>
          <w:color w:val="auto"/>
          <w:sz w:val="24"/>
          <w:szCs w:val="24"/>
        </w:rPr>
      </w:pPr>
      <w:r w:rsidRPr="007912FE">
        <w:rPr>
          <w:rFonts w:ascii="Century Gothic" w:hAnsi="Century Gothic"/>
          <w:color w:val="auto"/>
          <w:sz w:val="24"/>
          <w:szCs w:val="24"/>
        </w:rPr>
        <w:t xml:space="preserve">The welfare of the child is paramount. </w:t>
      </w:r>
    </w:p>
    <w:p w14:paraId="64DF5E11" w14:textId="77777777" w:rsidR="002A64EB" w:rsidRPr="007912FE" w:rsidRDefault="002A64EB" w:rsidP="002A64EB">
      <w:pPr>
        <w:pStyle w:val="Introbullet"/>
        <w:numPr>
          <w:ilvl w:val="0"/>
          <w:numId w:val="2"/>
        </w:numPr>
        <w:rPr>
          <w:rFonts w:ascii="Century Gothic" w:hAnsi="Century Gothic"/>
          <w:color w:val="auto"/>
          <w:sz w:val="24"/>
          <w:szCs w:val="24"/>
        </w:rPr>
      </w:pPr>
      <w:r w:rsidRPr="007912FE">
        <w:rPr>
          <w:rFonts w:ascii="Century Gothic" w:hAnsi="Century Gothic"/>
          <w:color w:val="auto"/>
          <w:sz w:val="24"/>
          <w:szCs w:val="24"/>
        </w:rPr>
        <w:t xml:space="preserve">All children, whatever their age, culture, disability, gender, language, racial origin, religious beliefs and/or sexual identity, have the right to protection from abuse. </w:t>
      </w:r>
    </w:p>
    <w:p w14:paraId="682895FA" w14:textId="77777777" w:rsidR="002A64EB" w:rsidRPr="007912FE" w:rsidRDefault="002A64EB" w:rsidP="002A64EB">
      <w:pPr>
        <w:pStyle w:val="Introbullet"/>
        <w:numPr>
          <w:ilvl w:val="0"/>
          <w:numId w:val="2"/>
        </w:numPr>
        <w:rPr>
          <w:rFonts w:ascii="Century Gothic" w:hAnsi="Century Gothic"/>
          <w:color w:val="auto"/>
          <w:sz w:val="24"/>
          <w:szCs w:val="24"/>
        </w:rPr>
      </w:pPr>
      <w:r w:rsidRPr="007912FE">
        <w:rPr>
          <w:rFonts w:ascii="Century Gothic" w:hAnsi="Century Gothic"/>
          <w:color w:val="auto"/>
          <w:sz w:val="24"/>
          <w:szCs w:val="24"/>
        </w:rPr>
        <w:t>All suspicions and allegations of abuse will be taken seriously and responded to swiftly and appropriately.</w:t>
      </w:r>
    </w:p>
    <w:p w14:paraId="780E95EC" w14:textId="77777777" w:rsidR="002A64EB" w:rsidRPr="007912FE" w:rsidRDefault="002A64EB" w:rsidP="002A64EB">
      <w:pPr>
        <w:pStyle w:val="Introbullet"/>
        <w:numPr>
          <w:ilvl w:val="0"/>
          <w:numId w:val="2"/>
        </w:numPr>
        <w:rPr>
          <w:rFonts w:ascii="Century Gothic" w:hAnsi="Century Gothic"/>
          <w:color w:val="auto"/>
          <w:sz w:val="24"/>
          <w:szCs w:val="24"/>
        </w:rPr>
      </w:pPr>
      <w:r w:rsidRPr="007912FE">
        <w:rPr>
          <w:rFonts w:ascii="Century Gothic" w:hAnsi="Century Gothic"/>
          <w:color w:val="auto"/>
          <w:sz w:val="24"/>
          <w:szCs w:val="24"/>
        </w:rPr>
        <w:t xml:space="preserve">All staff working for </w:t>
      </w:r>
      <w:r w:rsidR="00E7471F">
        <w:rPr>
          <w:rFonts w:ascii="Century Gothic" w:hAnsi="Century Gothic"/>
          <w:color w:val="auto"/>
          <w:sz w:val="24"/>
          <w:szCs w:val="24"/>
        </w:rPr>
        <w:t>Big Bubble</w:t>
      </w:r>
      <w:r w:rsidRPr="007912FE">
        <w:rPr>
          <w:rFonts w:ascii="Century Gothic" w:hAnsi="Century Gothic"/>
          <w:color w:val="auto"/>
          <w:sz w:val="24"/>
          <w:szCs w:val="24"/>
        </w:rPr>
        <w:t xml:space="preserve"> have a responsibility to report concerns to the appropriate </w:t>
      </w:r>
      <w:r w:rsidR="006D4420">
        <w:rPr>
          <w:rFonts w:ascii="Century Gothic" w:hAnsi="Century Gothic"/>
          <w:color w:val="auto"/>
          <w:sz w:val="24"/>
          <w:szCs w:val="24"/>
        </w:rPr>
        <w:t>staff member.</w:t>
      </w:r>
    </w:p>
    <w:p w14:paraId="629A7379" w14:textId="77777777" w:rsidR="002A64EB" w:rsidRDefault="002A64EB" w:rsidP="002A64EB">
      <w:pPr>
        <w:pStyle w:val="Introbullet"/>
        <w:numPr>
          <w:ilvl w:val="0"/>
          <w:numId w:val="0"/>
        </w:numPr>
        <w:ind w:left="284" w:hanging="284"/>
        <w:rPr>
          <w:rFonts w:ascii="Century Gothic" w:hAnsi="Century Gothic"/>
          <w:color w:val="auto"/>
          <w:sz w:val="24"/>
          <w:szCs w:val="24"/>
        </w:rPr>
      </w:pPr>
    </w:p>
    <w:p w14:paraId="5A4CC2CB" w14:textId="77777777" w:rsidR="002A64EB" w:rsidRPr="002A64EB" w:rsidRDefault="002A64EB" w:rsidP="002A64EB">
      <w:pPr>
        <w:pStyle w:val="Heading2"/>
        <w:rPr>
          <w:rFonts w:ascii="Century Gothic" w:hAnsi="Century Gothic"/>
          <w:b/>
          <w:color w:val="auto"/>
          <w:sz w:val="40"/>
          <w:szCs w:val="40"/>
        </w:rPr>
      </w:pPr>
      <w:r w:rsidRPr="002A64EB">
        <w:rPr>
          <w:rFonts w:ascii="Century Gothic" w:hAnsi="Century Gothic"/>
          <w:b/>
          <w:color w:val="auto"/>
          <w:sz w:val="40"/>
          <w:szCs w:val="40"/>
        </w:rPr>
        <w:t>Child Protection Policy Statement</w:t>
      </w:r>
    </w:p>
    <w:p w14:paraId="4DD9DDC8" w14:textId="77777777" w:rsidR="002A64EB" w:rsidRDefault="002A64EB" w:rsidP="002A64EB">
      <w:pPr>
        <w:rPr>
          <w:b/>
          <w:color w:val="FFCC00"/>
        </w:rPr>
      </w:pPr>
    </w:p>
    <w:p w14:paraId="3A1E1B0C" w14:textId="77777777" w:rsidR="007912FE" w:rsidRDefault="002A64EB" w:rsidP="007912FE">
      <w:pPr>
        <w:pStyle w:val="ListParagraph"/>
        <w:numPr>
          <w:ilvl w:val="0"/>
          <w:numId w:val="5"/>
        </w:numPr>
        <w:rPr>
          <w:rFonts w:ascii="Century Gothic" w:hAnsi="Century Gothic"/>
          <w:sz w:val="24"/>
          <w:szCs w:val="24"/>
        </w:rPr>
      </w:pPr>
      <w:r w:rsidRPr="002A64EB">
        <w:rPr>
          <w:rFonts w:ascii="Century Gothic" w:hAnsi="Century Gothic"/>
          <w:b/>
          <w:sz w:val="24"/>
          <w:szCs w:val="24"/>
        </w:rPr>
        <w:fldChar w:fldCharType="begin"/>
      </w:r>
      <w:r w:rsidRPr="002A64EB">
        <w:rPr>
          <w:rFonts w:ascii="Century Gothic" w:hAnsi="Century Gothic"/>
          <w:b/>
          <w:sz w:val="24"/>
          <w:szCs w:val="24"/>
        </w:rPr>
        <w:instrText xml:space="preserve"> ASK ORGNAME "What is the name of your organisation?" \d "" </w:instrText>
      </w:r>
      <w:r w:rsidRPr="002A64EB">
        <w:rPr>
          <w:rFonts w:ascii="Century Gothic" w:hAnsi="Century Gothic"/>
          <w:b/>
          <w:sz w:val="24"/>
          <w:szCs w:val="24"/>
        </w:rPr>
        <w:fldChar w:fldCharType="separate"/>
      </w:r>
      <w:bookmarkStart w:id="0" w:name="ORGNAME"/>
      <w:r w:rsidRPr="002A64EB">
        <w:rPr>
          <w:rFonts w:ascii="Century Gothic" w:hAnsi="Century Gothic"/>
          <w:b/>
          <w:sz w:val="24"/>
          <w:szCs w:val="24"/>
        </w:rPr>
        <w:t>Pals Productions</w:t>
      </w:r>
      <w:bookmarkEnd w:id="0"/>
      <w:r w:rsidRPr="002A64EB">
        <w:rPr>
          <w:rFonts w:ascii="Century Gothic" w:hAnsi="Century Gothic"/>
          <w:b/>
          <w:sz w:val="24"/>
          <w:szCs w:val="24"/>
        </w:rPr>
        <w:fldChar w:fldCharType="end"/>
      </w:r>
      <w:r w:rsidR="00E7471F">
        <w:rPr>
          <w:rFonts w:ascii="Century Gothic" w:hAnsi="Century Gothic"/>
          <w:b/>
          <w:sz w:val="24"/>
          <w:szCs w:val="24"/>
        </w:rPr>
        <w:t>Big Bubble</w:t>
      </w:r>
      <w:r w:rsidRPr="002A64EB">
        <w:rPr>
          <w:rFonts w:ascii="Century Gothic" w:hAnsi="Century Gothic"/>
          <w:sz w:val="24"/>
          <w:szCs w:val="24"/>
        </w:rPr>
        <w:t xml:space="preserve"> has a duty of care to safeguard all children involved in</w:t>
      </w:r>
      <w:r w:rsidR="007912FE">
        <w:rPr>
          <w:rFonts w:ascii="Century Gothic" w:hAnsi="Century Gothic"/>
          <w:sz w:val="24"/>
          <w:szCs w:val="24"/>
        </w:rPr>
        <w:t xml:space="preserve"> company activities.</w:t>
      </w:r>
    </w:p>
    <w:p w14:paraId="30006996" w14:textId="77777777" w:rsidR="007912FE" w:rsidRDefault="002A64EB" w:rsidP="002A64EB">
      <w:pPr>
        <w:pStyle w:val="ListParagraph"/>
        <w:numPr>
          <w:ilvl w:val="0"/>
          <w:numId w:val="5"/>
        </w:numPr>
        <w:rPr>
          <w:rFonts w:ascii="Century Gothic" w:hAnsi="Century Gothic"/>
          <w:sz w:val="24"/>
          <w:szCs w:val="24"/>
        </w:rPr>
      </w:pPr>
      <w:r w:rsidRPr="007912FE">
        <w:rPr>
          <w:rFonts w:ascii="Century Gothic" w:hAnsi="Century Gothic"/>
          <w:sz w:val="24"/>
          <w:szCs w:val="24"/>
        </w:rPr>
        <w:t>All children have a right to protection, and the needs of disabled children and others who may be particularly vulner</w:t>
      </w:r>
      <w:r w:rsidR="007912FE">
        <w:rPr>
          <w:rFonts w:ascii="Century Gothic" w:hAnsi="Century Gothic"/>
          <w:sz w:val="24"/>
          <w:szCs w:val="24"/>
        </w:rPr>
        <w:t>able must be taken into account.</w:t>
      </w:r>
    </w:p>
    <w:p w14:paraId="1ADF6B3F" w14:textId="77777777" w:rsidR="007912FE" w:rsidRDefault="00E7471F" w:rsidP="002A64EB">
      <w:pPr>
        <w:pStyle w:val="ListParagraph"/>
        <w:numPr>
          <w:ilvl w:val="0"/>
          <w:numId w:val="5"/>
        </w:numPr>
        <w:rPr>
          <w:rFonts w:ascii="Century Gothic" w:hAnsi="Century Gothic"/>
          <w:sz w:val="24"/>
          <w:szCs w:val="24"/>
        </w:rPr>
      </w:pPr>
      <w:r>
        <w:rPr>
          <w:rFonts w:ascii="Century Gothic" w:hAnsi="Century Gothic"/>
          <w:b/>
          <w:sz w:val="24"/>
          <w:szCs w:val="24"/>
        </w:rPr>
        <w:t>Big Bubble</w:t>
      </w:r>
      <w:r w:rsidR="002A64EB" w:rsidRPr="007912FE">
        <w:rPr>
          <w:rFonts w:ascii="Century Gothic" w:hAnsi="Century Gothic"/>
          <w:sz w:val="24"/>
          <w:szCs w:val="24"/>
        </w:rPr>
        <w:t xml:space="preserve"> will ensure the safety and protec</w:t>
      </w:r>
      <w:r w:rsidR="007912FE">
        <w:rPr>
          <w:rFonts w:ascii="Century Gothic" w:hAnsi="Century Gothic"/>
          <w:sz w:val="24"/>
          <w:szCs w:val="24"/>
        </w:rPr>
        <w:t>tion of all children whilst in their care.</w:t>
      </w:r>
    </w:p>
    <w:p w14:paraId="08221BDE" w14:textId="77777777" w:rsidR="002A64EB" w:rsidRDefault="00E7471F" w:rsidP="002A64EB">
      <w:pPr>
        <w:pStyle w:val="ListParagraph"/>
        <w:numPr>
          <w:ilvl w:val="0"/>
          <w:numId w:val="5"/>
        </w:numPr>
        <w:rPr>
          <w:rFonts w:ascii="Century Gothic" w:hAnsi="Century Gothic"/>
          <w:sz w:val="24"/>
          <w:szCs w:val="24"/>
        </w:rPr>
      </w:pPr>
      <w:r>
        <w:rPr>
          <w:rFonts w:ascii="Century Gothic" w:hAnsi="Century Gothic"/>
          <w:b/>
          <w:sz w:val="24"/>
          <w:szCs w:val="24"/>
        </w:rPr>
        <w:t>Big Bubble</w:t>
      </w:r>
      <w:r w:rsidR="002A64EB" w:rsidRPr="007912FE">
        <w:rPr>
          <w:rFonts w:ascii="Century Gothic" w:hAnsi="Century Gothic"/>
          <w:sz w:val="24"/>
          <w:szCs w:val="24"/>
        </w:rPr>
        <w:t xml:space="preserve"> through adherence to the Child Protection guidelines adopted by </w:t>
      </w:r>
      <w:r w:rsidR="007912FE" w:rsidRPr="007912FE">
        <w:rPr>
          <w:rFonts w:ascii="Century Gothic" w:hAnsi="Century Gothic"/>
          <w:b/>
          <w:sz w:val="24"/>
          <w:szCs w:val="24"/>
        </w:rPr>
        <w:t>the company</w:t>
      </w:r>
      <w:r w:rsidR="002A64EB" w:rsidRPr="007912FE">
        <w:rPr>
          <w:rFonts w:ascii="Century Gothic" w:hAnsi="Century Gothic"/>
          <w:sz w:val="24"/>
          <w:szCs w:val="24"/>
        </w:rPr>
        <w:t xml:space="preserve"> A child is defined as a person under the age of 18 (The Children Act 1989).</w:t>
      </w:r>
    </w:p>
    <w:p w14:paraId="1F93CE2B" w14:textId="77777777" w:rsidR="006D4420" w:rsidRPr="006D4420" w:rsidRDefault="006D4420" w:rsidP="002A64EB">
      <w:pPr>
        <w:pStyle w:val="ListParagraph"/>
        <w:numPr>
          <w:ilvl w:val="0"/>
          <w:numId w:val="5"/>
        </w:numPr>
        <w:rPr>
          <w:rFonts w:ascii="Century Gothic" w:hAnsi="Century Gothic"/>
          <w:sz w:val="24"/>
          <w:szCs w:val="24"/>
        </w:rPr>
      </w:pPr>
      <w:r w:rsidRPr="006D4420">
        <w:rPr>
          <w:rFonts w:ascii="Century Gothic" w:hAnsi="Century Gothic"/>
          <w:sz w:val="24"/>
          <w:szCs w:val="24"/>
        </w:rPr>
        <w:t>Company directors Laura Clark and Alan Parker are the trained members of staff.</w:t>
      </w:r>
    </w:p>
    <w:p w14:paraId="04591C25" w14:textId="77777777" w:rsidR="002A64EB" w:rsidRPr="002A64EB" w:rsidRDefault="002A64EB" w:rsidP="002A64EB">
      <w:pPr>
        <w:pStyle w:val="Heading2"/>
        <w:rPr>
          <w:rFonts w:ascii="Arial" w:hAnsi="Arial" w:cs="Arial"/>
          <w:b/>
          <w:color w:val="auto"/>
          <w:sz w:val="40"/>
          <w:szCs w:val="40"/>
        </w:rPr>
      </w:pPr>
      <w:r w:rsidRPr="002A64EB">
        <w:rPr>
          <w:rFonts w:ascii="Arial" w:hAnsi="Arial" w:cs="Arial"/>
          <w:b/>
          <w:color w:val="auto"/>
          <w:sz w:val="40"/>
          <w:szCs w:val="40"/>
        </w:rPr>
        <w:t>Policy aims</w:t>
      </w:r>
    </w:p>
    <w:p w14:paraId="699966B8" w14:textId="77777777" w:rsidR="002A64EB" w:rsidRDefault="002A64EB" w:rsidP="002A64EB">
      <w:pPr>
        <w:pStyle w:val="BodyText"/>
      </w:pPr>
    </w:p>
    <w:p w14:paraId="3D069249" w14:textId="77777777" w:rsidR="002A64EB" w:rsidRPr="002A64EB" w:rsidRDefault="002A64EB" w:rsidP="002A64EB">
      <w:pPr>
        <w:pStyle w:val="BodyText"/>
        <w:rPr>
          <w:rFonts w:ascii="Century Gothic" w:hAnsi="Century Gothic"/>
          <w:sz w:val="24"/>
          <w:szCs w:val="24"/>
        </w:rPr>
      </w:pPr>
      <w:r w:rsidRPr="002A64EB">
        <w:rPr>
          <w:rFonts w:ascii="Century Gothic" w:hAnsi="Century Gothic"/>
          <w:sz w:val="24"/>
          <w:szCs w:val="24"/>
        </w:rPr>
        <w:t xml:space="preserve">The aim of </w:t>
      </w:r>
      <w:r w:rsidR="00E7471F" w:rsidRPr="00E7471F">
        <w:rPr>
          <w:rFonts w:ascii="Century Gothic" w:hAnsi="Century Gothic"/>
          <w:sz w:val="24"/>
          <w:szCs w:val="24"/>
        </w:rPr>
        <w:t>Big Bubble</w:t>
      </w:r>
      <w:r w:rsidR="00E7471F">
        <w:rPr>
          <w:rFonts w:ascii="Century Gothic" w:hAnsi="Century Gothic"/>
          <w:sz w:val="24"/>
          <w:szCs w:val="24"/>
        </w:rPr>
        <w:t xml:space="preserve"> Theatre Company </w:t>
      </w:r>
      <w:r w:rsidRPr="002A64EB">
        <w:rPr>
          <w:rFonts w:ascii="Century Gothic" w:hAnsi="Century Gothic"/>
          <w:sz w:val="24"/>
          <w:szCs w:val="24"/>
        </w:rPr>
        <w:t>Child Protection Policy is to promote good practice:</w:t>
      </w:r>
    </w:p>
    <w:p w14:paraId="4026D482" w14:textId="77777777" w:rsidR="002A64EB" w:rsidRDefault="002A64EB" w:rsidP="002A64EB">
      <w:pPr>
        <w:pStyle w:val="normalbullet"/>
        <w:numPr>
          <w:ilvl w:val="0"/>
          <w:numId w:val="0"/>
        </w:numPr>
        <w:ind w:left="720"/>
        <w:rPr>
          <w:rFonts w:ascii="Century Gothic" w:hAnsi="Century Gothic"/>
          <w:sz w:val="24"/>
          <w:szCs w:val="24"/>
        </w:rPr>
      </w:pPr>
    </w:p>
    <w:p w14:paraId="2CB35ED6" w14:textId="77777777" w:rsidR="007912FE" w:rsidRDefault="002A64EB" w:rsidP="007912FE">
      <w:pPr>
        <w:pStyle w:val="normalbullet"/>
        <w:numPr>
          <w:ilvl w:val="0"/>
          <w:numId w:val="4"/>
        </w:numPr>
        <w:rPr>
          <w:rFonts w:ascii="Century Gothic" w:hAnsi="Century Gothic"/>
          <w:sz w:val="24"/>
          <w:szCs w:val="24"/>
        </w:rPr>
      </w:pPr>
      <w:r w:rsidRPr="002A64EB">
        <w:rPr>
          <w:rFonts w:ascii="Century Gothic" w:hAnsi="Century Gothic"/>
          <w:sz w:val="24"/>
          <w:szCs w:val="24"/>
        </w:rPr>
        <w:t xml:space="preserve">Providing children and young people with appropriate safety and protection whilst in the care of </w:t>
      </w:r>
      <w:r w:rsidR="00E7471F" w:rsidRPr="00E7471F">
        <w:rPr>
          <w:rFonts w:ascii="Century Gothic" w:hAnsi="Century Gothic"/>
          <w:b/>
          <w:sz w:val="24"/>
          <w:szCs w:val="24"/>
        </w:rPr>
        <w:t>Big Bubble Theatre Company.</w:t>
      </w:r>
    </w:p>
    <w:p w14:paraId="784A08E3" w14:textId="77777777" w:rsidR="002A64EB" w:rsidRPr="007912FE" w:rsidRDefault="002A64EB" w:rsidP="007912FE">
      <w:pPr>
        <w:pStyle w:val="normalbullet"/>
        <w:numPr>
          <w:ilvl w:val="0"/>
          <w:numId w:val="4"/>
        </w:numPr>
        <w:rPr>
          <w:rFonts w:ascii="Century Gothic" w:hAnsi="Century Gothic"/>
          <w:sz w:val="24"/>
          <w:szCs w:val="24"/>
        </w:rPr>
      </w:pPr>
      <w:r w:rsidRPr="007912FE">
        <w:rPr>
          <w:rFonts w:ascii="Century Gothic" w:hAnsi="Century Gothic"/>
          <w:sz w:val="24"/>
          <w:szCs w:val="24"/>
        </w:rPr>
        <w:t xml:space="preserve">Allow all staff/volunteers to make informed and confident responses to specific child protection issues. </w:t>
      </w:r>
    </w:p>
    <w:p w14:paraId="4B43E1CD" w14:textId="77777777" w:rsidR="007912FE" w:rsidRDefault="007912FE" w:rsidP="007912FE">
      <w:pPr>
        <w:pStyle w:val="Heading2"/>
        <w:rPr>
          <w:rFonts w:ascii="Century Gothic" w:eastAsiaTheme="minorHAnsi" w:hAnsi="Century Gothic" w:cstheme="minorBidi"/>
          <w:color w:val="auto"/>
          <w:sz w:val="40"/>
          <w:szCs w:val="40"/>
        </w:rPr>
      </w:pPr>
    </w:p>
    <w:p w14:paraId="063A60B3" w14:textId="77777777" w:rsidR="00D408A6" w:rsidRDefault="00D408A6" w:rsidP="007912FE">
      <w:pPr>
        <w:pStyle w:val="Heading2"/>
        <w:rPr>
          <w:rFonts w:ascii="Century Gothic" w:hAnsi="Century Gothic"/>
          <w:b/>
          <w:color w:val="auto"/>
          <w:sz w:val="40"/>
          <w:szCs w:val="40"/>
        </w:rPr>
      </w:pPr>
    </w:p>
    <w:p w14:paraId="089C63BC" w14:textId="77777777" w:rsidR="00D408A6" w:rsidRDefault="00D408A6" w:rsidP="007912FE">
      <w:pPr>
        <w:pStyle w:val="Heading2"/>
        <w:rPr>
          <w:rFonts w:ascii="Century Gothic" w:hAnsi="Century Gothic"/>
          <w:b/>
          <w:color w:val="auto"/>
          <w:sz w:val="40"/>
          <w:szCs w:val="40"/>
        </w:rPr>
      </w:pPr>
    </w:p>
    <w:p w14:paraId="72AAD951" w14:textId="77777777" w:rsidR="007912FE" w:rsidRPr="007912FE" w:rsidRDefault="007912FE" w:rsidP="007912FE">
      <w:pPr>
        <w:pStyle w:val="Heading2"/>
        <w:rPr>
          <w:rFonts w:ascii="Century Gothic" w:hAnsi="Century Gothic"/>
          <w:b/>
          <w:color w:val="auto"/>
          <w:sz w:val="40"/>
          <w:szCs w:val="40"/>
        </w:rPr>
      </w:pPr>
      <w:r w:rsidRPr="007912FE">
        <w:rPr>
          <w:rFonts w:ascii="Century Gothic" w:hAnsi="Century Gothic"/>
          <w:b/>
          <w:color w:val="auto"/>
          <w:sz w:val="40"/>
          <w:szCs w:val="40"/>
        </w:rPr>
        <w:t>Promoting good practice</w:t>
      </w:r>
    </w:p>
    <w:p w14:paraId="1F5FF735" w14:textId="77777777" w:rsidR="007912FE" w:rsidRDefault="007912FE" w:rsidP="007912FE"/>
    <w:p w14:paraId="3F9B6C9E" w14:textId="77777777" w:rsidR="007912FE" w:rsidRPr="007912FE" w:rsidRDefault="007912FE" w:rsidP="007912FE">
      <w:pPr>
        <w:rPr>
          <w:rFonts w:ascii="Century Gothic" w:hAnsi="Century Gothic"/>
          <w:sz w:val="24"/>
          <w:szCs w:val="24"/>
        </w:rPr>
      </w:pPr>
      <w:r w:rsidRPr="007912FE">
        <w:rPr>
          <w:rFonts w:ascii="Century Gothic" w:hAnsi="Century Gothic"/>
          <w:sz w:val="24"/>
          <w:szCs w:val="24"/>
        </w:rPr>
        <w:t>Child abuse, particularly sexual abuse, can arouse strong emotions in those facing such a situation. It is important to understand these feelings and not allow them to interfere with your judgement about the appropriate action to take.</w:t>
      </w:r>
    </w:p>
    <w:p w14:paraId="48A2C45C" w14:textId="77777777" w:rsidR="007912FE" w:rsidRPr="007912FE" w:rsidRDefault="007912FE" w:rsidP="007912FE">
      <w:pPr>
        <w:rPr>
          <w:rFonts w:ascii="Century Gothic" w:hAnsi="Century Gothic"/>
          <w:sz w:val="24"/>
          <w:szCs w:val="24"/>
        </w:rPr>
      </w:pPr>
      <w:r w:rsidRPr="007912FE">
        <w:rPr>
          <w:rFonts w:ascii="Century Gothic" w:hAnsi="Century Gothic"/>
          <w:sz w:val="24"/>
          <w:szCs w:val="24"/>
        </w:rPr>
        <w:t xml:space="preserve"> Abuse can occur within many situations including the home</w:t>
      </w:r>
      <w:r w:rsidR="005B4DAB">
        <w:rPr>
          <w:rFonts w:ascii="Century Gothic" w:hAnsi="Century Gothic"/>
          <w:sz w:val="24"/>
          <w:szCs w:val="24"/>
        </w:rPr>
        <w:t xml:space="preserve"> and at school</w:t>
      </w:r>
      <w:r w:rsidRPr="007912FE">
        <w:rPr>
          <w:rFonts w:ascii="Century Gothic" w:hAnsi="Century Gothic"/>
          <w:sz w:val="24"/>
          <w:szCs w:val="24"/>
        </w:rPr>
        <w:t>. Some individuals will actively seek employment or voluntary work with young people in order to harm them. A coach, instructor, teacher, official or volunteer will have regular contact with young people and be an important link in identifying cases where they need protection. All suspicious cases of poor practice should be reported following the guidelines in this document.</w:t>
      </w:r>
    </w:p>
    <w:p w14:paraId="2753EAE5" w14:textId="77777777" w:rsidR="005B4DAB" w:rsidRDefault="005B4DAB" w:rsidP="005B4DAB">
      <w:pPr>
        <w:pStyle w:val="Heading2"/>
        <w:rPr>
          <w:rFonts w:ascii="Century Gothic" w:hAnsi="Century Gothic"/>
          <w:b/>
          <w:color w:val="auto"/>
          <w:sz w:val="40"/>
          <w:szCs w:val="40"/>
        </w:rPr>
      </w:pPr>
      <w:r w:rsidRPr="005B4DAB">
        <w:rPr>
          <w:rFonts w:ascii="Century Gothic" w:hAnsi="Century Gothic"/>
          <w:b/>
          <w:color w:val="auto"/>
          <w:sz w:val="40"/>
          <w:szCs w:val="40"/>
        </w:rPr>
        <w:t>Good practice guidelines</w:t>
      </w:r>
    </w:p>
    <w:p w14:paraId="59671521" w14:textId="77777777" w:rsidR="005B4DAB" w:rsidRPr="005B4DAB" w:rsidRDefault="005B4DAB" w:rsidP="005B4DAB"/>
    <w:p w14:paraId="62A266D5" w14:textId="77777777" w:rsidR="005B4DAB" w:rsidRPr="005B4DAB" w:rsidRDefault="005B4DAB" w:rsidP="005B4DAB">
      <w:pPr>
        <w:pStyle w:val="Heading3"/>
        <w:rPr>
          <w:rFonts w:ascii="Century Gothic" w:hAnsi="Century Gothic"/>
          <w:b/>
          <w:color w:val="auto"/>
        </w:rPr>
      </w:pPr>
      <w:r w:rsidRPr="005B4DAB">
        <w:rPr>
          <w:rFonts w:ascii="Century Gothic" w:hAnsi="Century Gothic"/>
          <w:b/>
          <w:color w:val="auto"/>
        </w:rPr>
        <w:t>Good practice means:</w:t>
      </w:r>
    </w:p>
    <w:p w14:paraId="0B4FDD09" w14:textId="77777777" w:rsidR="0018641D" w:rsidRDefault="0018641D" w:rsidP="0018641D">
      <w:pPr>
        <w:pStyle w:val="normalbullet"/>
        <w:numPr>
          <w:ilvl w:val="0"/>
          <w:numId w:val="0"/>
        </w:numPr>
        <w:ind w:left="720"/>
        <w:rPr>
          <w:rFonts w:ascii="Century Gothic" w:hAnsi="Century Gothic"/>
          <w:sz w:val="24"/>
          <w:szCs w:val="24"/>
        </w:rPr>
      </w:pPr>
    </w:p>
    <w:p w14:paraId="11DF6C14" w14:textId="77777777" w:rsidR="005C084D" w:rsidRDefault="005B4DAB" w:rsidP="005C084D">
      <w:pPr>
        <w:pStyle w:val="normalbullet"/>
        <w:numPr>
          <w:ilvl w:val="0"/>
          <w:numId w:val="6"/>
        </w:numPr>
        <w:rPr>
          <w:rFonts w:ascii="Century Gothic" w:hAnsi="Century Gothic"/>
          <w:sz w:val="24"/>
          <w:szCs w:val="24"/>
        </w:rPr>
      </w:pPr>
      <w:r w:rsidRPr="005B4DAB">
        <w:rPr>
          <w:rFonts w:ascii="Century Gothic" w:hAnsi="Century Gothic"/>
          <w:sz w:val="24"/>
          <w:szCs w:val="24"/>
        </w:rPr>
        <w:t xml:space="preserve">Always working in an open environment avoiding private or unobserved situations and encouraging open communication. </w:t>
      </w:r>
    </w:p>
    <w:p w14:paraId="4341EB85" w14:textId="77777777" w:rsidR="005C084D" w:rsidRDefault="005B4DAB" w:rsidP="005C084D">
      <w:pPr>
        <w:pStyle w:val="normalbullet"/>
        <w:numPr>
          <w:ilvl w:val="0"/>
          <w:numId w:val="6"/>
        </w:numPr>
        <w:rPr>
          <w:rFonts w:ascii="Century Gothic" w:hAnsi="Century Gothic"/>
          <w:sz w:val="24"/>
          <w:szCs w:val="24"/>
        </w:rPr>
      </w:pPr>
      <w:r w:rsidRPr="005C084D">
        <w:rPr>
          <w:rFonts w:ascii="Century Gothic" w:hAnsi="Century Gothic"/>
          <w:sz w:val="24"/>
          <w:szCs w:val="24"/>
        </w:rPr>
        <w:t xml:space="preserve">Treating all young people/disabled adults equally with respect and dignity. </w:t>
      </w:r>
    </w:p>
    <w:p w14:paraId="52F52641" w14:textId="77777777" w:rsidR="005C084D" w:rsidRDefault="005B4DAB" w:rsidP="005C084D">
      <w:pPr>
        <w:pStyle w:val="normalbullet"/>
        <w:numPr>
          <w:ilvl w:val="0"/>
          <w:numId w:val="6"/>
        </w:numPr>
        <w:rPr>
          <w:rFonts w:ascii="Century Gothic" w:hAnsi="Century Gothic"/>
          <w:sz w:val="24"/>
          <w:szCs w:val="24"/>
        </w:rPr>
      </w:pPr>
      <w:r w:rsidRPr="005C084D">
        <w:rPr>
          <w:rFonts w:ascii="Century Gothic" w:hAnsi="Century Gothic"/>
          <w:sz w:val="24"/>
          <w:szCs w:val="24"/>
        </w:rPr>
        <w:t xml:space="preserve">Always putting the welfare of each young person first. </w:t>
      </w:r>
    </w:p>
    <w:p w14:paraId="21C97CC2" w14:textId="77777777" w:rsidR="005C084D" w:rsidRDefault="005B4DAB" w:rsidP="005C084D">
      <w:pPr>
        <w:pStyle w:val="normalbullet"/>
        <w:numPr>
          <w:ilvl w:val="0"/>
          <w:numId w:val="6"/>
        </w:numPr>
        <w:rPr>
          <w:rFonts w:ascii="Century Gothic" w:hAnsi="Century Gothic"/>
          <w:sz w:val="24"/>
          <w:szCs w:val="24"/>
        </w:rPr>
      </w:pPr>
      <w:r w:rsidRPr="005C084D">
        <w:rPr>
          <w:rFonts w:ascii="Century Gothic" w:hAnsi="Century Gothic"/>
          <w:sz w:val="24"/>
          <w:szCs w:val="24"/>
        </w:rPr>
        <w:t xml:space="preserve">Maintaining a safe and appropriate distance with </w:t>
      </w:r>
      <w:r w:rsidR="005C084D">
        <w:rPr>
          <w:rFonts w:ascii="Century Gothic" w:hAnsi="Century Gothic"/>
          <w:sz w:val="24"/>
          <w:szCs w:val="24"/>
        </w:rPr>
        <w:t>students</w:t>
      </w:r>
      <w:r w:rsidRPr="005C084D">
        <w:rPr>
          <w:rFonts w:ascii="Century Gothic" w:hAnsi="Century Gothic"/>
          <w:sz w:val="24"/>
          <w:szCs w:val="24"/>
        </w:rPr>
        <w:t xml:space="preserve"> (</w:t>
      </w:r>
      <w:proofErr w:type="spellStart"/>
      <w:r w:rsidRPr="005C084D">
        <w:rPr>
          <w:rFonts w:ascii="Century Gothic" w:hAnsi="Century Gothic"/>
          <w:sz w:val="24"/>
          <w:szCs w:val="24"/>
        </w:rPr>
        <w:t>eg</w:t>
      </w:r>
      <w:proofErr w:type="spellEnd"/>
      <w:r w:rsidRPr="005C084D">
        <w:rPr>
          <w:rFonts w:ascii="Century Gothic" w:hAnsi="Century Gothic"/>
          <w:sz w:val="24"/>
          <w:szCs w:val="24"/>
        </w:rPr>
        <w:t xml:space="preserve"> it is not appropriate for staff or volunteers to have an intimate relationship with a child or to share a room with them). </w:t>
      </w:r>
    </w:p>
    <w:p w14:paraId="49C3DC98" w14:textId="77777777" w:rsidR="005C084D" w:rsidRDefault="005B4DAB" w:rsidP="005C084D">
      <w:pPr>
        <w:pStyle w:val="normalbullet"/>
        <w:numPr>
          <w:ilvl w:val="0"/>
          <w:numId w:val="6"/>
        </w:numPr>
        <w:rPr>
          <w:rFonts w:ascii="Century Gothic" w:hAnsi="Century Gothic"/>
          <w:sz w:val="24"/>
          <w:szCs w:val="24"/>
        </w:rPr>
      </w:pPr>
      <w:r w:rsidRPr="005C084D">
        <w:rPr>
          <w:rFonts w:ascii="Century Gothic" w:hAnsi="Century Gothic"/>
          <w:sz w:val="24"/>
          <w:szCs w:val="24"/>
        </w:rPr>
        <w:t>Building balanced relationships based on mutual trust and empowering children to share in decision making.</w:t>
      </w:r>
    </w:p>
    <w:p w14:paraId="79F27CF2" w14:textId="77777777" w:rsidR="005C084D" w:rsidRDefault="005B4DAB" w:rsidP="005C084D">
      <w:pPr>
        <w:pStyle w:val="normalbullet"/>
        <w:numPr>
          <w:ilvl w:val="0"/>
          <w:numId w:val="6"/>
        </w:numPr>
        <w:rPr>
          <w:rFonts w:ascii="Century Gothic" w:hAnsi="Century Gothic"/>
          <w:sz w:val="24"/>
          <w:szCs w:val="24"/>
        </w:rPr>
      </w:pPr>
      <w:r w:rsidRPr="005C084D">
        <w:rPr>
          <w:rFonts w:ascii="Century Gothic" w:hAnsi="Century Gothic"/>
          <w:sz w:val="24"/>
          <w:szCs w:val="24"/>
        </w:rPr>
        <w:t xml:space="preserve">Being an excellent role model – this includes not smoking or drinking alcohol </w:t>
      </w:r>
      <w:r w:rsidR="005C084D">
        <w:rPr>
          <w:rFonts w:ascii="Century Gothic" w:hAnsi="Century Gothic"/>
          <w:sz w:val="24"/>
          <w:szCs w:val="24"/>
        </w:rPr>
        <w:t>in the company of young people.</w:t>
      </w:r>
    </w:p>
    <w:p w14:paraId="66B045ED" w14:textId="77777777" w:rsidR="005C084D" w:rsidRDefault="005B4DAB" w:rsidP="005C084D">
      <w:pPr>
        <w:pStyle w:val="normalbullet"/>
        <w:numPr>
          <w:ilvl w:val="0"/>
          <w:numId w:val="6"/>
        </w:numPr>
        <w:rPr>
          <w:rFonts w:ascii="Century Gothic" w:hAnsi="Century Gothic"/>
          <w:sz w:val="24"/>
          <w:szCs w:val="24"/>
        </w:rPr>
      </w:pPr>
      <w:r w:rsidRPr="005C084D">
        <w:rPr>
          <w:rFonts w:ascii="Century Gothic" w:hAnsi="Century Gothic"/>
          <w:sz w:val="24"/>
          <w:szCs w:val="24"/>
        </w:rPr>
        <w:t xml:space="preserve">Giving enthusiastic and constructive feedback </w:t>
      </w:r>
      <w:r w:rsidR="005C084D">
        <w:rPr>
          <w:rFonts w:ascii="Century Gothic" w:hAnsi="Century Gothic"/>
          <w:sz w:val="24"/>
          <w:szCs w:val="24"/>
        </w:rPr>
        <w:t>rather than negative criticism.</w:t>
      </w:r>
    </w:p>
    <w:p w14:paraId="1377723D" w14:textId="77777777" w:rsidR="005B4DAB" w:rsidRDefault="005B4DAB" w:rsidP="005C084D">
      <w:pPr>
        <w:pStyle w:val="normalbullet"/>
        <w:numPr>
          <w:ilvl w:val="0"/>
          <w:numId w:val="6"/>
        </w:numPr>
        <w:rPr>
          <w:rFonts w:ascii="Century Gothic" w:hAnsi="Century Gothic"/>
          <w:sz w:val="24"/>
          <w:szCs w:val="24"/>
        </w:rPr>
      </w:pPr>
      <w:r w:rsidRPr="005C084D">
        <w:rPr>
          <w:rFonts w:ascii="Century Gothic" w:hAnsi="Century Gothic"/>
          <w:sz w:val="24"/>
          <w:szCs w:val="24"/>
        </w:rPr>
        <w:t>Recognising the developmental needs and capacity of y</w:t>
      </w:r>
      <w:r w:rsidR="005C084D">
        <w:rPr>
          <w:rFonts w:ascii="Century Gothic" w:hAnsi="Century Gothic"/>
          <w:sz w:val="24"/>
          <w:szCs w:val="24"/>
        </w:rPr>
        <w:t>oung people and disabled adults.</w:t>
      </w:r>
    </w:p>
    <w:p w14:paraId="6866392B" w14:textId="77777777" w:rsidR="005C084D" w:rsidRDefault="005C084D" w:rsidP="005C084D">
      <w:pPr>
        <w:pStyle w:val="normalbullet"/>
        <w:numPr>
          <w:ilvl w:val="0"/>
          <w:numId w:val="6"/>
        </w:numPr>
        <w:rPr>
          <w:rFonts w:ascii="Century Gothic" w:hAnsi="Century Gothic"/>
          <w:sz w:val="24"/>
          <w:szCs w:val="24"/>
        </w:rPr>
      </w:pPr>
      <w:r>
        <w:rPr>
          <w:rFonts w:ascii="Century Gothic" w:hAnsi="Century Gothic"/>
          <w:sz w:val="24"/>
          <w:szCs w:val="24"/>
        </w:rPr>
        <w:t>Never use physical punishment against a child</w:t>
      </w:r>
      <w:r w:rsidR="0018641D">
        <w:rPr>
          <w:rFonts w:ascii="Century Gothic" w:hAnsi="Century Gothic"/>
          <w:sz w:val="24"/>
          <w:szCs w:val="24"/>
        </w:rPr>
        <w:t>.</w:t>
      </w:r>
    </w:p>
    <w:p w14:paraId="34AC0A80" w14:textId="77777777" w:rsidR="0018641D" w:rsidRDefault="005C084D" w:rsidP="0018641D">
      <w:pPr>
        <w:pStyle w:val="normalbullet"/>
        <w:numPr>
          <w:ilvl w:val="0"/>
          <w:numId w:val="6"/>
        </w:numPr>
        <w:rPr>
          <w:rFonts w:ascii="Century Gothic" w:hAnsi="Century Gothic"/>
          <w:sz w:val="24"/>
          <w:szCs w:val="24"/>
        </w:rPr>
      </w:pPr>
      <w:r>
        <w:rPr>
          <w:rFonts w:ascii="Century Gothic" w:hAnsi="Century Gothic"/>
          <w:sz w:val="24"/>
          <w:szCs w:val="24"/>
        </w:rPr>
        <w:t xml:space="preserve">If a child is being physically abusive towards yourself, please remain calm and ask for a </w:t>
      </w:r>
      <w:r w:rsidR="0018641D">
        <w:rPr>
          <w:rFonts w:ascii="Century Gothic" w:hAnsi="Century Gothic"/>
          <w:sz w:val="24"/>
          <w:szCs w:val="24"/>
        </w:rPr>
        <w:t>member of staff</w:t>
      </w:r>
      <w:r>
        <w:rPr>
          <w:rFonts w:ascii="Century Gothic" w:hAnsi="Century Gothic"/>
          <w:sz w:val="24"/>
          <w:szCs w:val="24"/>
        </w:rPr>
        <w:t xml:space="preserve"> from the schools to assist in the matter. </w:t>
      </w:r>
      <w:r w:rsidR="0018641D">
        <w:rPr>
          <w:rFonts w:ascii="Century Gothic" w:hAnsi="Century Gothic"/>
          <w:sz w:val="24"/>
          <w:szCs w:val="24"/>
        </w:rPr>
        <w:t xml:space="preserve">Please record all the details in an incident report immediately after the situation. </w:t>
      </w:r>
    </w:p>
    <w:p w14:paraId="471BAF36" w14:textId="77777777" w:rsidR="0018641D" w:rsidRDefault="005B4DAB" w:rsidP="0018641D">
      <w:pPr>
        <w:pStyle w:val="normalbullet"/>
        <w:numPr>
          <w:ilvl w:val="0"/>
          <w:numId w:val="6"/>
        </w:numPr>
        <w:rPr>
          <w:rFonts w:ascii="Century Gothic" w:hAnsi="Century Gothic"/>
          <w:sz w:val="24"/>
          <w:szCs w:val="24"/>
        </w:rPr>
      </w:pPr>
      <w:r w:rsidRPr="0018641D">
        <w:rPr>
          <w:rFonts w:ascii="Century Gothic" w:hAnsi="Century Gothic"/>
          <w:sz w:val="24"/>
          <w:szCs w:val="24"/>
        </w:rPr>
        <w:t xml:space="preserve">Securing parental consent in writing if the need arises to administer emergency first aid and/or other medical treatment. </w:t>
      </w:r>
    </w:p>
    <w:p w14:paraId="0C1D74E0" w14:textId="77777777" w:rsidR="005B4DAB" w:rsidRPr="0018641D" w:rsidRDefault="005B4DAB" w:rsidP="0018641D">
      <w:pPr>
        <w:pStyle w:val="normalbullet"/>
        <w:numPr>
          <w:ilvl w:val="0"/>
          <w:numId w:val="6"/>
        </w:numPr>
        <w:rPr>
          <w:rFonts w:ascii="Century Gothic" w:hAnsi="Century Gothic"/>
          <w:sz w:val="24"/>
          <w:szCs w:val="24"/>
        </w:rPr>
      </w:pPr>
      <w:r w:rsidRPr="0018641D">
        <w:rPr>
          <w:rFonts w:ascii="Century Gothic" w:hAnsi="Century Gothic"/>
          <w:sz w:val="24"/>
          <w:szCs w:val="24"/>
        </w:rPr>
        <w:t xml:space="preserve">Keeping a written record of any injury that occurs, along with the details of any treatment given. </w:t>
      </w:r>
    </w:p>
    <w:p w14:paraId="61196913" w14:textId="77777777" w:rsidR="007912FE" w:rsidRDefault="007912FE" w:rsidP="002A64EB">
      <w:pPr>
        <w:rPr>
          <w:rFonts w:ascii="Century Gothic" w:hAnsi="Century Gothic"/>
          <w:sz w:val="24"/>
          <w:szCs w:val="24"/>
        </w:rPr>
      </w:pPr>
    </w:p>
    <w:p w14:paraId="26E0E47B" w14:textId="77777777" w:rsidR="00D408A6" w:rsidRDefault="00D408A6" w:rsidP="0018641D">
      <w:pPr>
        <w:pStyle w:val="Heading3"/>
        <w:rPr>
          <w:rFonts w:ascii="Century Gothic" w:hAnsi="Century Gothic"/>
          <w:b/>
          <w:color w:val="auto"/>
          <w:sz w:val="40"/>
          <w:szCs w:val="40"/>
        </w:rPr>
      </w:pPr>
    </w:p>
    <w:p w14:paraId="1CAA0FB6" w14:textId="77777777" w:rsidR="0018641D" w:rsidRPr="0018641D" w:rsidRDefault="0018641D" w:rsidP="0018641D">
      <w:pPr>
        <w:pStyle w:val="Heading3"/>
        <w:rPr>
          <w:rFonts w:ascii="Century Gothic" w:hAnsi="Century Gothic"/>
          <w:b/>
          <w:color w:val="auto"/>
          <w:sz w:val="40"/>
          <w:szCs w:val="40"/>
        </w:rPr>
      </w:pPr>
      <w:r w:rsidRPr="0018641D">
        <w:rPr>
          <w:rFonts w:ascii="Century Gothic" w:hAnsi="Century Gothic"/>
          <w:b/>
          <w:color w:val="auto"/>
          <w:sz w:val="40"/>
          <w:szCs w:val="40"/>
        </w:rPr>
        <w:t>Practices never to be sanctioned</w:t>
      </w:r>
    </w:p>
    <w:p w14:paraId="43298877" w14:textId="77777777" w:rsidR="0018641D" w:rsidRDefault="0018641D" w:rsidP="0018641D">
      <w:pPr>
        <w:pStyle w:val="BodyText"/>
      </w:pPr>
    </w:p>
    <w:p w14:paraId="2B6524C8" w14:textId="77777777" w:rsidR="0018641D" w:rsidRPr="0018641D" w:rsidRDefault="0018641D" w:rsidP="0018641D">
      <w:pPr>
        <w:pStyle w:val="BodyText"/>
        <w:rPr>
          <w:rFonts w:ascii="Century Gothic" w:hAnsi="Century Gothic"/>
          <w:color w:val="auto"/>
          <w:sz w:val="24"/>
          <w:szCs w:val="24"/>
        </w:rPr>
      </w:pPr>
      <w:r w:rsidRPr="0018641D">
        <w:rPr>
          <w:rFonts w:ascii="Century Gothic" w:hAnsi="Century Gothic"/>
          <w:color w:val="auto"/>
          <w:sz w:val="24"/>
          <w:szCs w:val="24"/>
        </w:rPr>
        <w:lastRenderedPageBreak/>
        <w:t>You should never:</w:t>
      </w:r>
    </w:p>
    <w:p w14:paraId="6240E78B" w14:textId="77777777" w:rsidR="0018641D" w:rsidRDefault="0018641D" w:rsidP="0018641D">
      <w:pPr>
        <w:pStyle w:val="normalbullet"/>
        <w:numPr>
          <w:ilvl w:val="0"/>
          <w:numId w:val="0"/>
        </w:numPr>
        <w:ind w:left="284" w:hanging="284"/>
        <w:rPr>
          <w:rFonts w:ascii="Century Gothic" w:hAnsi="Century Gothic"/>
          <w:sz w:val="24"/>
          <w:szCs w:val="24"/>
        </w:rPr>
      </w:pPr>
    </w:p>
    <w:p w14:paraId="6EFFA5FF" w14:textId="77777777" w:rsidR="0018641D" w:rsidRDefault="0018641D" w:rsidP="0018641D">
      <w:pPr>
        <w:pStyle w:val="normalbullet"/>
        <w:numPr>
          <w:ilvl w:val="0"/>
          <w:numId w:val="8"/>
        </w:numPr>
      </w:pPr>
      <w:r w:rsidRPr="0018641D">
        <w:rPr>
          <w:rFonts w:ascii="Century Gothic" w:hAnsi="Century Gothic"/>
          <w:sz w:val="24"/>
          <w:szCs w:val="24"/>
        </w:rPr>
        <w:t>Engage in rough physica</w:t>
      </w:r>
      <w:r>
        <w:rPr>
          <w:rFonts w:ascii="Century Gothic" w:hAnsi="Century Gothic"/>
          <w:sz w:val="24"/>
          <w:szCs w:val="24"/>
        </w:rPr>
        <w:t>l or sexually provocative games with a child</w:t>
      </w:r>
      <w:r w:rsidRPr="0018641D">
        <w:rPr>
          <w:rFonts w:ascii="Century Gothic" w:hAnsi="Century Gothic"/>
          <w:sz w:val="24"/>
          <w:szCs w:val="24"/>
        </w:rPr>
        <w:t xml:space="preserve">. </w:t>
      </w:r>
    </w:p>
    <w:p w14:paraId="6090140E" w14:textId="77777777" w:rsidR="0018641D" w:rsidRDefault="0018641D" w:rsidP="0018641D">
      <w:pPr>
        <w:pStyle w:val="normalbullet"/>
        <w:numPr>
          <w:ilvl w:val="0"/>
          <w:numId w:val="8"/>
        </w:numPr>
      </w:pPr>
      <w:r w:rsidRPr="0018641D">
        <w:rPr>
          <w:rFonts w:ascii="Century Gothic" w:hAnsi="Century Gothic"/>
          <w:sz w:val="24"/>
          <w:szCs w:val="24"/>
        </w:rPr>
        <w:t xml:space="preserve">Share a room with a child. </w:t>
      </w:r>
    </w:p>
    <w:p w14:paraId="125E56FF" w14:textId="77777777" w:rsidR="0018641D" w:rsidRDefault="0018641D" w:rsidP="0018641D">
      <w:pPr>
        <w:pStyle w:val="normalbullet"/>
        <w:numPr>
          <w:ilvl w:val="0"/>
          <w:numId w:val="8"/>
        </w:numPr>
      </w:pPr>
      <w:r w:rsidRPr="0018641D">
        <w:rPr>
          <w:rFonts w:ascii="Century Gothic" w:hAnsi="Century Gothic"/>
          <w:sz w:val="24"/>
          <w:szCs w:val="24"/>
        </w:rPr>
        <w:t xml:space="preserve">Allow or engage in any form of inappropriate touching. </w:t>
      </w:r>
    </w:p>
    <w:p w14:paraId="483C3C6B" w14:textId="77777777" w:rsidR="0018641D" w:rsidRDefault="0018641D" w:rsidP="0018641D">
      <w:pPr>
        <w:pStyle w:val="normalbullet"/>
        <w:numPr>
          <w:ilvl w:val="0"/>
          <w:numId w:val="8"/>
        </w:numPr>
      </w:pPr>
      <w:r w:rsidRPr="0018641D">
        <w:rPr>
          <w:rFonts w:ascii="Century Gothic" w:hAnsi="Century Gothic"/>
          <w:sz w:val="24"/>
          <w:szCs w:val="24"/>
        </w:rPr>
        <w:t>Allow children to use inappropriate language unchallenged.</w:t>
      </w:r>
    </w:p>
    <w:p w14:paraId="49E6AF29" w14:textId="77777777" w:rsidR="0018641D" w:rsidRDefault="0018641D" w:rsidP="0018641D">
      <w:pPr>
        <w:pStyle w:val="normalbullet"/>
        <w:numPr>
          <w:ilvl w:val="0"/>
          <w:numId w:val="8"/>
        </w:numPr>
      </w:pPr>
      <w:r w:rsidRPr="0018641D">
        <w:rPr>
          <w:rFonts w:ascii="Century Gothic" w:hAnsi="Century Gothic"/>
          <w:sz w:val="24"/>
          <w:szCs w:val="24"/>
        </w:rPr>
        <w:t xml:space="preserve">Make sexually suggestive comments to a child, even in fun. </w:t>
      </w:r>
    </w:p>
    <w:p w14:paraId="31DA8D04" w14:textId="77777777" w:rsidR="0018641D" w:rsidRDefault="0018641D" w:rsidP="0018641D">
      <w:pPr>
        <w:pStyle w:val="normalbullet"/>
        <w:numPr>
          <w:ilvl w:val="0"/>
          <w:numId w:val="8"/>
        </w:numPr>
      </w:pPr>
      <w:r w:rsidRPr="0018641D">
        <w:rPr>
          <w:rFonts w:ascii="Century Gothic" w:hAnsi="Century Gothic"/>
          <w:sz w:val="24"/>
          <w:szCs w:val="24"/>
        </w:rPr>
        <w:t xml:space="preserve">Reduce a child to tears as a form of control. </w:t>
      </w:r>
    </w:p>
    <w:p w14:paraId="2860931E" w14:textId="77777777" w:rsidR="0018641D" w:rsidRDefault="0018641D" w:rsidP="0018641D">
      <w:pPr>
        <w:pStyle w:val="normalbullet"/>
        <w:numPr>
          <w:ilvl w:val="0"/>
          <w:numId w:val="8"/>
        </w:numPr>
      </w:pPr>
      <w:r w:rsidRPr="0018641D">
        <w:rPr>
          <w:rFonts w:ascii="Century Gothic" w:hAnsi="Century Gothic"/>
          <w:sz w:val="24"/>
          <w:szCs w:val="24"/>
        </w:rPr>
        <w:t xml:space="preserve">Allow allegations made by a child to go unchallenged, unrecorded or not acted upon. </w:t>
      </w:r>
    </w:p>
    <w:p w14:paraId="1BF8B660" w14:textId="77777777" w:rsidR="0018641D" w:rsidRDefault="0018641D" w:rsidP="0018641D">
      <w:pPr>
        <w:pStyle w:val="normalbullet"/>
        <w:numPr>
          <w:ilvl w:val="0"/>
          <w:numId w:val="8"/>
        </w:numPr>
      </w:pPr>
      <w:r w:rsidRPr="0018641D">
        <w:rPr>
          <w:rFonts w:ascii="Century Gothic" w:hAnsi="Century Gothic"/>
          <w:sz w:val="24"/>
          <w:szCs w:val="24"/>
        </w:rPr>
        <w:t xml:space="preserve">Do things of a personal nature for children or disabled adults that they can do for themselves. </w:t>
      </w:r>
    </w:p>
    <w:p w14:paraId="2F793780" w14:textId="77777777" w:rsidR="0018641D" w:rsidRPr="0018641D" w:rsidRDefault="0018641D" w:rsidP="0018641D">
      <w:pPr>
        <w:pStyle w:val="normalbullet"/>
        <w:numPr>
          <w:ilvl w:val="0"/>
          <w:numId w:val="8"/>
        </w:numPr>
      </w:pPr>
      <w:r w:rsidRPr="0018641D">
        <w:rPr>
          <w:rFonts w:ascii="Century Gothic" w:hAnsi="Century Gothic"/>
          <w:sz w:val="24"/>
          <w:szCs w:val="24"/>
        </w:rPr>
        <w:t xml:space="preserve">Invite or allow children to stay with you at your home unsupervised. </w:t>
      </w:r>
    </w:p>
    <w:p w14:paraId="5852ECEF" w14:textId="77777777" w:rsidR="0018641D" w:rsidRPr="007912FE" w:rsidRDefault="0018641D" w:rsidP="002A64EB">
      <w:pPr>
        <w:rPr>
          <w:rFonts w:ascii="Century Gothic" w:hAnsi="Century Gothic"/>
          <w:sz w:val="24"/>
          <w:szCs w:val="24"/>
        </w:rPr>
      </w:pPr>
    </w:p>
    <w:p w14:paraId="005878F3" w14:textId="77777777" w:rsidR="007912FE" w:rsidRDefault="00D2336F">
      <w:pPr>
        <w:rPr>
          <w:rFonts w:ascii="Century Gothic" w:hAnsi="Century Gothic"/>
          <w:b/>
          <w:sz w:val="40"/>
          <w:szCs w:val="40"/>
        </w:rPr>
      </w:pPr>
      <w:r w:rsidRPr="00D2336F">
        <w:rPr>
          <w:rFonts w:ascii="Century Gothic" w:hAnsi="Century Gothic"/>
          <w:b/>
          <w:sz w:val="40"/>
          <w:szCs w:val="40"/>
        </w:rPr>
        <w:t>Staff Training</w:t>
      </w:r>
      <w:r w:rsidR="00430685">
        <w:rPr>
          <w:rFonts w:ascii="Century Gothic" w:hAnsi="Century Gothic"/>
          <w:b/>
          <w:sz w:val="40"/>
          <w:szCs w:val="40"/>
        </w:rPr>
        <w:t xml:space="preserve"> and Child protection </w:t>
      </w:r>
      <w:r w:rsidRPr="00D2336F">
        <w:rPr>
          <w:rFonts w:ascii="Century Gothic" w:hAnsi="Century Gothic"/>
          <w:b/>
          <w:sz w:val="40"/>
          <w:szCs w:val="40"/>
        </w:rPr>
        <w:t>Procedures</w:t>
      </w:r>
    </w:p>
    <w:p w14:paraId="5D24B9DF" w14:textId="439B2724" w:rsidR="00D2336F" w:rsidRPr="00430685" w:rsidRDefault="00D2336F" w:rsidP="00D2336F">
      <w:pPr>
        <w:pStyle w:val="ListParagraph"/>
        <w:numPr>
          <w:ilvl w:val="0"/>
          <w:numId w:val="10"/>
        </w:numPr>
        <w:rPr>
          <w:rFonts w:ascii="Century Gothic" w:hAnsi="Century Gothic"/>
          <w:sz w:val="24"/>
          <w:szCs w:val="24"/>
        </w:rPr>
      </w:pPr>
      <w:r w:rsidRPr="00430685">
        <w:rPr>
          <w:rFonts w:ascii="Century Gothic" w:hAnsi="Century Gothic"/>
          <w:sz w:val="24"/>
          <w:szCs w:val="24"/>
        </w:rPr>
        <w:t xml:space="preserve">For all staff working for </w:t>
      </w:r>
      <w:r w:rsidR="00BC2144">
        <w:rPr>
          <w:rFonts w:ascii="Century Gothic" w:hAnsi="Century Gothic"/>
          <w:sz w:val="24"/>
          <w:szCs w:val="24"/>
        </w:rPr>
        <w:t>Big Bubble</w:t>
      </w:r>
      <w:r w:rsidRPr="00430685">
        <w:rPr>
          <w:rFonts w:ascii="Century Gothic" w:hAnsi="Century Gothic"/>
          <w:sz w:val="24"/>
          <w:szCs w:val="24"/>
        </w:rPr>
        <w:t xml:space="preserve">, </w:t>
      </w:r>
      <w:r w:rsidR="00430685">
        <w:rPr>
          <w:rFonts w:ascii="Century Gothic" w:hAnsi="Century Gothic"/>
          <w:sz w:val="24"/>
          <w:szCs w:val="24"/>
        </w:rPr>
        <w:t>we</w:t>
      </w:r>
      <w:r w:rsidRPr="00430685">
        <w:rPr>
          <w:rFonts w:ascii="Century Gothic" w:hAnsi="Century Gothic"/>
          <w:sz w:val="24"/>
          <w:szCs w:val="24"/>
        </w:rPr>
        <w:t xml:space="preserve"> </w:t>
      </w:r>
      <w:r w:rsidR="00BC2144" w:rsidRPr="00430685">
        <w:rPr>
          <w:rFonts w:ascii="Century Gothic" w:hAnsi="Century Gothic"/>
          <w:sz w:val="24"/>
          <w:szCs w:val="24"/>
        </w:rPr>
        <w:t>ensure</w:t>
      </w:r>
      <w:r w:rsidRPr="00430685">
        <w:rPr>
          <w:rFonts w:ascii="Century Gothic" w:hAnsi="Century Gothic"/>
          <w:sz w:val="24"/>
          <w:szCs w:val="24"/>
        </w:rPr>
        <w:t xml:space="preserve"> all appropriate checks are made to ensure suitability to work with children.</w:t>
      </w:r>
    </w:p>
    <w:p w14:paraId="42E11865" w14:textId="144BD643" w:rsidR="00E93ED1" w:rsidRDefault="00D2336F" w:rsidP="00D2336F">
      <w:pPr>
        <w:pStyle w:val="ListParagraph"/>
        <w:numPr>
          <w:ilvl w:val="0"/>
          <w:numId w:val="10"/>
        </w:numPr>
        <w:rPr>
          <w:rFonts w:ascii="Century Gothic" w:hAnsi="Century Gothic"/>
          <w:sz w:val="24"/>
          <w:szCs w:val="24"/>
        </w:rPr>
      </w:pPr>
      <w:r w:rsidRPr="00430685">
        <w:rPr>
          <w:rFonts w:ascii="Century Gothic" w:hAnsi="Century Gothic"/>
          <w:sz w:val="24"/>
          <w:szCs w:val="24"/>
        </w:rPr>
        <w:t xml:space="preserve">All </w:t>
      </w:r>
      <w:r w:rsidR="00E93ED1">
        <w:rPr>
          <w:rFonts w:ascii="Century Gothic" w:hAnsi="Century Gothic"/>
          <w:sz w:val="24"/>
          <w:szCs w:val="24"/>
        </w:rPr>
        <w:t>workshop leaders</w:t>
      </w:r>
      <w:r w:rsidRPr="00430685">
        <w:rPr>
          <w:rFonts w:ascii="Century Gothic" w:hAnsi="Century Gothic"/>
          <w:sz w:val="24"/>
          <w:szCs w:val="24"/>
        </w:rPr>
        <w:t xml:space="preserve"> who</w:t>
      </w:r>
      <w:r w:rsidR="00BC2144">
        <w:rPr>
          <w:rFonts w:ascii="Century Gothic" w:hAnsi="Century Gothic"/>
          <w:sz w:val="24"/>
          <w:szCs w:val="24"/>
        </w:rPr>
        <w:t xml:space="preserve"> </w:t>
      </w:r>
      <w:r w:rsidRPr="00430685">
        <w:rPr>
          <w:rFonts w:ascii="Century Gothic" w:hAnsi="Century Gothic"/>
          <w:sz w:val="24"/>
          <w:szCs w:val="24"/>
        </w:rPr>
        <w:t>are left unattended with young people will have to complete a</w:t>
      </w:r>
      <w:r w:rsidR="00E93ED1">
        <w:rPr>
          <w:rFonts w:ascii="Century Gothic" w:hAnsi="Century Gothic"/>
          <w:sz w:val="24"/>
          <w:szCs w:val="24"/>
        </w:rPr>
        <w:t xml:space="preserve">n enhanced </w:t>
      </w:r>
      <w:r w:rsidR="00BC2144">
        <w:rPr>
          <w:rFonts w:ascii="Century Gothic" w:hAnsi="Century Gothic"/>
          <w:sz w:val="24"/>
          <w:szCs w:val="24"/>
        </w:rPr>
        <w:t>DBS check.</w:t>
      </w:r>
    </w:p>
    <w:p w14:paraId="64FB97AC" w14:textId="5D0EE6E8" w:rsidR="00D2336F" w:rsidRPr="00430685" w:rsidRDefault="00E93ED1" w:rsidP="00D2336F">
      <w:pPr>
        <w:pStyle w:val="ListParagraph"/>
        <w:numPr>
          <w:ilvl w:val="0"/>
          <w:numId w:val="10"/>
        </w:numPr>
        <w:rPr>
          <w:rFonts w:ascii="Century Gothic" w:hAnsi="Century Gothic"/>
          <w:sz w:val="24"/>
          <w:szCs w:val="24"/>
        </w:rPr>
      </w:pPr>
      <w:r>
        <w:rPr>
          <w:rFonts w:ascii="Century Gothic" w:hAnsi="Century Gothic"/>
          <w:sz w:val="24"/>
          <w:szCs w:val="24"/>
        </w:rPr>
        <w:t>For our actors performing in schools the actors will have a basic DBS</w:t>
      </w:r>
      <w:r w:rsidR="00BC2144">
        <w:rPr>
          <w:rFonts w:ascii="Century Gothic" w:hAnsi="Century Gothic"/>
          <w:sz w:val="24"/>
          <w:szCs w:val="24"/>
        </w:rPr>
        <w:t xml:space="preserve"> </w:t>
      </w:r>
      <w:r w:rsidR="00D2336F" w:rsidRPr="00430685">
        <w:rPr>
          <w:rFonts w:ascii="Century Gothic" w:hAnsi="Century Gothic"/>
          <w:sz w:val="24"/>
          <w:szCs w:val="24"/>
        </w:rPr>
        <w:t xml:space="preserve"> </w:t>
      </w:r>
    </w:p>
    <w:p w14:paraId="22F68CC9" w14:textId="33315193" w:rsidR="00D2336F" w:rsidRPr="00430685" w:rsidRDefault="00D2336F" w:rsidP="00D2336F">
      <w:pPr>
        <w:pStyle w:val="ListParagraph"/>
        <w:numPr>
          <w:ilvl w:val="0"/>
          <w:numId w:val="10"/>
        </w:numPr>
        <w:rPr>
          <w:rFonts w:ascii="Century Gothic" w:hAnsi="Century Gothic"/>
          <w:sz w:val="24"/>
          <w:szCs w:val="24"/>
        </w:rPr>
      </w:pPr>
      <w:r w:rsidRPr="00430685">
        <w:rPr>
          <w:rFonts w:ascii="Century Gothic" w:hAnsi="Century Gothic"/>
          <w:sz w:val="24"/>
          <w:szCs w:val="24"/>
        </w:rPr>
        <w:t xml:space="preserve">All staff members </w:t>
      </w:r>
      <w:r w:rsidR="00430685">
        <w:rPr>
          <w:rFonts w:ascii="Century Gothic" w:hAnsi="Century Gothic"/>
          <w:sz w:val="24"/>
          <w:szCs w:val="24"/>
        </w:rPr>
        <w:t>are to</w:t>
      </w:r>
      <w:r w:rsidRPr="00430685">
        <w:rPr>
          <w:rFonts w:ascii="Century Gothic" w:hAnsi="Century Gothic"/>
          <w:sz w:val="24"/>
          <w:szCs w:val="24"/>
        </w:rPr>
        <w:t xml:space="preserve"> be made aware of </w:t>
      </w:r>
      <w:r w:rsidR="00BC2144">
        <w:rPr>
          <w:rFonts w:ascii="Century Gothic" w:hAnsi="Century Gothic"/>
          <w:sz w:val="24"/>
          <w:szCs w:val="24"/>
        </w:rPr>
        <w:t>Big Bubble</w:t>
      </w:r>
      <w:r w:rsidR="00BC2144" w:rsidRPr="007912FE">
        <w:rPr>
          <w:rFonts w:ascii="Century Gothic" w:hAnsi="Century Gothic"/>
          <w:sz w:val="24"/>
          <w:szCs w:val="24"/>
        </w:rPr>
        <w:t xml:space="preserve"> </w:t>
      </w:r>
      <w:r w:rsidRPr="00430685">
        <w:rPr>
          <w:rFonts w:ascii="Century Gothic" w:hAnsi="Century Gothic"/>
          <w:sz w:val="24"/>
          <w:szCs w:val="24"/>
        </w:rPr>
        <w:t>Child Protection policies and procedures.</w:t>
      </w:r>
    </w:p>
    <w:p w14:paraId="6783B2B0" w14:textId="28728A6C" w:rsidR="00430685" w:rsidRDefault="00430685" w:rsidP="00D2336F">
      <w:pPr>
        <w:pStyle w:val="ListParagraph"/>
        <w:numPr>
          <w:ilvl w:val="0"/>
          <w:numId w:val="10"/>
        </w:numPr>
        <w:rPr>
          <w:rFonts w:ascii="Century Gothic" w:hAnsi="Century Gothic"/>
          <w:sz w:val="24"/>
          <w:szCs w:val="24"/>
        </w:rPr>
      </w:pPr>
      <w:r>
        <w:rPr>
          <w:rFonts w:ascii="Century Gothic" w:hAnsi="Century Gothic"/>
          <w:sz w:val="24"/>
          <w:szCs w:val="24"/>
        </w:rPr>
        <w:t xml:space="preserve">Ensure we have at least one staff member fully trained in </w:t>
      </w:r>
      <w:r w:rsidR="00BC2144">
        <w:rPr>
          <w:rFonts w:ascii="Century Gothic" w:hAnsi="Century Gothic"/>
          <w:sz w:val="24"/>
          <w:szCs w:val="24"/>
        </w:rPr>
        <w:t>Big Bubble</w:t>
      </w:r>
      <w:r w:rsidR="00BC2144" w:rsidRPr="007912FE">
        <w:rPr>
          <w:rFonts w:ascii="Century Gothic" w:hAnsi="Century Gothic"/>
          <w:sz w:val="24"/>
          <w:szCs w:val="24"/>
        </w:rPr>
        <w:t xml:space="preserve"> </w:t>
      </w:r>
      <w:r w:rsidR="00CB21CF" w:rsidRPr="00430685">
        <w:rPr>
          <w:rFonts w:ascii="Century Gothic" w:hAnsi="Century Gothic"/>
          <w:sz w:val="24"/>
          <w:szCs w:val="24"/>
        </w:rPr>
        <w:t>Child Protection policies and procedures.</w:t>
      </w:r>
    </w:p>
    <w:p w14:paraId="426B0891" w14:textId="0A245C33" w:rsidR="00D2336F" w:rsidRDefault="00430685" w:rsidP="00D2336F">
      <w:pPr>
        <w:pStyle w:val="ListParagraph"/>
        <w:numPr>
          <w:ilvl w:val="0"/>
          <w:numId w:val="10"/>
        </w:numPr>
        <w:rPr>
          <w:rFonts w:ascii="Century Gothic" w:hAnsi="Century Gothic"/>
          <w:sz w:val="24"/>
          <w:szCs w:val="24"/>
        </w:rPr>
      </w:pPr>
      <w:r>
        <w:rPr>
          <w:rFonts w:ascii="Century Gothic" w:hAnsi="Century Gothic"/>
          <w:sz w:val="24"/>
          <w:szCs w:val="24"/>
        </w:rPr>
        <w:t xml:space="preserve">Ensure all staff members have a copy of </w:t>
      </w:r>
      <w:r w:rsidR="00BC2144">
        <w:rPr>
          <w:rFonts w:ascii="Century Gothic" w:hAnsi="Century Gothic"/>
          <w:sz w:val="24"/>
          <w:szCs w:val="24"/>
        </w:rPr>
        <w:t>Big Bubble</w:t>
      </w:r>
      <w:r w:rsidR="00BC2144" w:rsidRPr="007912FE">
        <w:rPr>
          <w:rFonts w:ascii="Century Gothic" w:hAnsi="Century Gothic"/>
          <w:sz w:val="24"/>
          <w:szCs w:val="24"/>
        </w:rPr>
        <w:t xml:space="preserve"> </w:t>
      </w:r>
      <w:r w:rsidR="00CB21CF" w:rsidRPr="00430685">
        <w:rPr>
          <w:rFonts w:ascii="Century Gothic" w:hAnsi="Century Gothic"/>
          <w:sz w:val="24"/>
          <w:szCs w:val="24"/>
        </w:rPr>
        <w:t>Child Pro</w:t>
      </w:r>
      <w:r w:rsidR="00CB21CF">
        <w:rPr>
          <w:rFonts w:ascii="Century Gothic" w:hAnsi="Century Gothic"/>
          <w:sz w:val="24"/>
          <w:szCs w:val="24"/>
        </w:rPr>
        <w:t>tection policies and procedures</w:t>
      </w:r>
      <w:r w:rsidR="002313FD">
        <w:rPr>
          <w:rFonts w:ascii="Century Gothic" w:hAnsi="Century Gothic"/>
          <w:sz w:val="24"/>
          <w:szCs w:val="24"/>
        </w:rPr>
        <w:t xml:space="preserve"> and</w:t>
      </w:r>
      <w:r>
        <w:rPr>
          <w:rFonts w:ascii="Century Gothic" w:hAnsi="Century Gothic"/>
          <w:sz w:val="24"/>
          <w:szCs w:val="24"/>
        </w:rPr>
        <w:t xml:space="preserve"> make them aware that a copy is also available on the website.</w:t>
      </w:r>
    </w:p>
    <w:p w14:paraId="1F347B78" w14:textId="77777777" w:rsidR="00CB21CF" w:rsidRDefault="00CB21CF" w:rsidP="00D2336F">
      <w:pPr>
        <w:pStyle w:val="ListParagraph"/>
        <w:numPr>
          <w:ilvl w:val="0"/>
          <w:numId w:val="10"/>
        </w:numPr>
        <w:rPr>
          <w:rFonts w:ascii="Century Gothic" w:hAnsi="Century Gothic"/>
          <w:sz w:val="24"/>
          <w:szCs w:val="24"/>
        </w:rPr>
      </w:pPr>
      <w:r>
        <w:rPr>
          <w:rFonts w:ascii="Century Gothic" w:hAnsi="Century Gothic"/>
          <w:sz w:val="24"/>
          <w:szCs w:val="24"/>
        </w:rPr>
        <w:t>Ensure all staff members are aware of their responsibilities in being able to alert any forms of abuse to the trained member of staff.</w:t>
      </w:r>
    </w:p>
    <w:p w14:paraId="3B716770" w14:textId="77777777" w:rsidR="002313FD" w:rsidRDefault="002313FD" w:rsidP="002313FD">
      <w:pPr>
        <w:pStyle w:val="ListParagraph"/>
        <w:numPr>
          <w:ilvl w:val="0"/>
          <w:numId w:val="10"/>
        </w:numPr>
        <w:rPr>
          <w:rFonts w:ascii="Century Gothic" w:hAnsi="Century Gothic"/>
          <w:sz w:val="24"/>
          <w:szCs w:val="24"/>
        </w:rPr>
      </w:pPr>
      <w:r>
        <w:rPr>
          <w:rFonts w:ascii="Century Gothic" w:hAnsi="Century Gothic"/>
          <w:sz w:val="24"/>
          <w:szCs w:val="24"/>
        </w:rPr>
        <w:t>Report to trained member of staff and f</w:t>
      </w:r>
      <w:r w:rsidR="00CB21CF">
        <w:rPr>
          <w:rFonts w:ascii="Century Gothic" w:hAnsi="Century Gothic"/>
          <w:sz w:val="24"/>
          <w:szCs w:val="24"/>
        </w:rPr>
        <w:t xml:space="preserve">ollow </w:t>
      </w:r>
      <w:r>
        <w:rPr>
          <w:rFonts w:ascii="Century Gothic" w:hAnsi="Century Gothic"/>
          <w:sz w:val="24"/>
          <w:szCs w:val="24"/>
        </w:rPr>
        <w:t xml:space="preserve">company </w:t>
      </w:r>
      <w:r w:rsidR="00CB21CF">
        <w:rPr>
          <w:rFonts w:ascii="Century Gothic" w:hAnsi="Century Gothic"/>
          <w:sz w:val="24"/>
          <w:szCs w:val="24"/>
        </w:rPr>
        <w:t>procedures if</w:t>
      </w:r>
      <w:r>
        <w:rPr>
          <w:rFonts w:ascii="Century Gothic" w:hAnsi="Century Gothic"/>
          <w:sz w:val="24"/>
          <w:szCs w:val="24"/>
        </w:rPr>
        <w:t xml:space="preserve"> an allegation is made against a staff member.</w:t>
      </w:r>
    </w:p>
    <w:p w14:paraId="0899FA0D" w14:textId="6F9A34BC" w:rsidR="00791109" w:rsidRDefault="002313FD" w:rsidP="00791109">
      <w:pPr>
        <w:pStyle w:val="ListParagraph"/>
        <w:numPr>
          <w:ilvl w:val="0"/>
          <w:numId w:val="10"/>
        </w:numPr>
        <w:rPr>
          <w:rFonts w:ascii="Century Gothic" w:hAnsi="Century Gothic"/>
          <w:sz w:val="24"/>
          <w:szCs w:val="24"/>
        </w:rPr>
      </w:pPr>
      <w:r w:rsidRPr="002313FD">
        <w:rPr>
          <w:rFonts w:ascii="Century Gothic" w:hAnsi="Century Gothic"/>
          <w:sz w:val="24"/>
          <w:szCs w:val="24"/>
        </w:rPr>
        <w:t>Any staff member who ignore</w:t>
      </w:r>
      <w:r w:rsidR="00D408A6">
        <w:rPr>
          <w:rFonts w:ascii="Century Gothic" w:hAnsi="Century Gothic"/>
          <w:sz w:val="24"/>
          <w:szCs w:val="24"/>
        </w:rPr>
        <w:t>s</w:t>
      </w:r>
      <w:r w:rsidRPr="002313FD">
        <w:rPr>
          <w:rFonts w:ascii="Century Gothic" w:hAnsi="Century Gothic"/>
          <w:sz w:val="24"/>
          <w:szCs w:val="24"/>
        </w:rPr>
        <w:t xml:space="preserve"> </w:t>
      </w:r>
      <w:r w:rsidR="00BC2144">
        <w:rPr>
          <w:rFonts w:ascii="Century Gothic" w:hAnsi="Century Gothic"/>
          <w:sz w:val="24"/>
          <w:szCs w:val="24"/>
        </w:rPr>
        <w:t>Big Bubble</w:t>
      </w:r>
      <w:r w:rsidR="00BC2144" w:rsidRPr="007912FE">
        <w:rPr>
          <w:rFonts w:ascii="Century Gothic" w:hAnsi="Century Gothic"/>
          <w:sz w:val="24"/>
          <w:szCs w:val="24"/>
        </w:rPr>
        <w:t xml:space="preserve"> </w:t>
      </w:r>
      <w:r w:rsidRPr="002313FD">
        <w:rPr>
          <w:rFonts w:ascii="Century Gothic" w:hAnsi="Century Gothic"/>
          <w:sz w:val="24"/>
          <w:szCs w:val="24"/>
        </w:rPr>
        <w:t>Child Protection policies and procedures will face disciplinary action.</w:t>
      </w:r>
    </w:p>
    <w:p w14:paraId="161A6758" w14:textId="77777777" w:rsidR="00791109" w:rsidRDefault="00791109" w:rsidP="00791109">
      <w:pPr>
        <w:rPr>
          <w:rFonts w:ascii="Century Gothic" w:hAnsi="Century Gothic"/>
          <w:b/>
          <w:sz w:val="40"/>
          <w:szCs w:val="40"/>
        </w:rPr>
      </w:pPr>
      <w:r w:rsidRPr="00791109">
        <w:rPr>
          <w:rFonts w:ascii="Century Gothic" w:hAnsi="Century Gothic"/>
          <w:b/>
          <w:sz w:val="40"/>
          <w:szCs w:val="40"/>
        </w:rPr>
        <w:t xml:space="preserve">What to </w:t>
      </w:r>
      <w:r>
        <w:rPr>
          <w:rFonts w:ascii="Century Gothic" w:hAnsi="Century Gothic"/>
          <w:b/>
          <w:sz w:val="40"/>
          <w:szCs w:val="40"/>
        </w:rPr>
        <w:t>do if abuse is disclosed to you</w:t>
      </w:r>
    </w:p>
    <w:p w14:paraId="0DFB4B4D" w14:textId="77777777" w:rsidR="007A1213" w:rsidRPr="007A1213" w:rsidRDefault="007A1213" w:rsidP="007A1213">
      <w:pPr>
        <w:pStyle w:val="ListParagraph"/>
        <w:numPr>
          <w:ilvl w:val="0"/>
          <w:numId w:val="12"/>
        </w:numPr>
        <w:rPr>
          <w:rFonts w:ascii="Century Gothic" w:hAnsi="Century Gothic"/>
          <w:b/>
          <w:sz w:val="24"/>
          <w:szCs w:val="24"/>
        </w:rPr>
      </w:pPr>
      <w:r w:rsidRPr="007A1213">
        <w:rPr>
          <w:rFonts w:ascii="Century Gothic" w:hAnsi="Century Gothic"/>
          <w:sz w:val="24"/>
          <w:szCs w:val="24"/>
        </w:rPr>
        <w:t>Listen and stay calm.</w:t>
      </w:r>
    </w:p>
    <w:p w14:paraId="7C848284" w14:textId="77777777" w:rsidR="007A1213" w:rsidRPr="007A1213" w:rsidRDefault="007A1213" w:rsidP="007A1213">
      <w:pPr>
        <w:pStyle w:val="ListParagraph"/>
        <w:numPr>
          <w:ilvl w:val="0"/>
          <w:numId w:val="12"/>
        </w:numPr>
        <w:rPr>
          <w:rFonts w:ascii="Century Gothic" w:hAnsi="Century Gothic"/>
          <w:b/>
          <w:sz w:val="24"/>
          <w:szCs w:val="24"/>
        </w:rPr>
      </w:pPr>
      <w:r w:rsidRPr="007A1213">
        <w:rPr>
          <w:rFonts w:ascii="Century Gothic" w:eastAsia="Times New Roman" w:hAnsi="Century Gothic" w:cs="Arial"/>
          <w:sz w:val="24"/>
          <w:szCs w:val="24"/>
          <w:lang w:eastAsia="en-GB"/>
        </w:rPr>
        <w:t>Allow them to feel in control and talk at their own pace</w:t>
      </w:r>
      <w:r w:rsidR="006D4420">
        <w:rPr>
          <w:rFonts w:ascii="Century Gothic" w:eastAsia="Times New Roman" w:hAnsi="Century Gothic" w:cs="Arial"/>
          <w:sz w:val="24"/>
          <w:szCs w:val="24"/>
          <w:lang w:eastAsia="en-GB"/>
        </w:rPr>
        <w:t>.</w:t>
      </w:r>
    </w:p>
    <w:p w14:paraId="028FEEFA" w14:textId="77777777" w:rsidR="007A1213" w:rsidRPr="007A1213" w:rsidRDefault="007A1213" w:rsidP="007A1213">
      <w:pPr>
        <w:pStyle w:val="ListParagraph"/>
        <w:numPr>
          <w:ilvl w:val="0"/>
          <w:numId w:val="12"/>
        </w:numPr>
        <w:rPr>
          <w:rFonts w:ascii="Century Gothic" w:hAnsi="Century Gothic"/>
          <w:b/>
          <w:sz w:val="24"/>
          <w:szCs w:val="24"/>
        </w:rPr>
      </w:pPr>
      <w:r w:rsidRPr="007A1213">
        <w:rPr>
          <w:rFonts w:ascii="Century Gothic" w:eastAsia="Times New Roman" w:hAnsi="Century Gothic" w:cs="Arial"/>
          <w:sz w:val="24"/>
          <w:szCs w:val="24"/>
          <w:lang w:eastAsia="en-GB"/>
        </w:rPr>
        <w:t>Allow them to openly express their feelings</w:t>
      </w:r>
      <w:r w:rsidR="006D4420">
        <w:rPr>
          <w:rFonts w:ascii="Century Gothic" w:eastAsia="Times New Roman" w:hAnsi="Century Gothic" w:cs="Arial"/>
          <w:sz w:val="24"/>
          <w:szCs w:val="24"/>
          <w:lang w:eastAsia="en-GB"/>
        </w:rPr>
        <w:t>.</w:t>
      </w:r>
    </w:p>
    <w:p w14:paraId="66CFAB62" w14:textId="77777777" w:rsidR="007A1213" w:rsidRPr="007A1213" w:rsidRDefault="007A1213" w:rsidP="007A1213">
      <w:pPr>
        <w:pStyle w:val="ListParagraph"/>
        <w:numPr>
          <w:ilvl w:val="0"/>
          <w:numId w:val="12"/>
        </w:numPr>
        <w:rPr>
          <w:rFonts w:ascii="Century Gothic" w:hAnsi="Century Gothic"/>
          <w:b/>
          <w:sz w:val="24"/>
          <w:szCs w:val="24"/>
        </w:rPr>
      </w:pPr>
      <w:r w:rsidRPr="007A1213">
        <w:rPr>
          <w:rFonts w:ascii="Century Gothic" w:eastAsia="Times New Roman" w:hAnsi="Century Gothic" w:cs="Arial"/>
          <w:sz w:val="24"/>
          <w:szCs w:val="24"/>
          <w:lang w:eastAsia="en-GB"/>
        </w:rPr>
        <w:t>Avoid pushing for details and asking direct questions</w:t>
      </w:r>
      <w:r w:rsidR="006D4420">
        <w:rPr>
          <w:rFonts w:ascii="Century Gothic" w:eastAsia="Times New Roman" w:hAnsi="Century Gothic" w:cs="Arial"/>
          <w:sz w:val="24"/>
          <w:szCs w:val="24"/>
          <w:lang w:eastAsia="en-GB"/>
        </w:rPr>
        <w:t>.</w:t>
      </w:r>
    </w:p>
    <w:p w14:paraId="47EEC225" w14:textId="77777777" w:rsidR="007A1213" w:rsidRPr="007A1213" w:rsidRDefault="007A1213" w:rsidP="007A1213">
      <w:pPr>
        <w:pStyle w:val="ListParagraph"/>
        <w:numPr>
          <w:ilvl w:val="0"/>
          <w:numId w:val="12"/>
        </w:numPr>
        <w:rPr>
          <w:rFonts w:ascii="Century Gothic" w:hAnsi="Century Gothic"/>
          <w:b/>
          <w:sz w:val="24"/>
          <w:szCs w:val="24"/>
        </w:rPr>
      </w:pPr>
      <w:r w:rsidRPr="007A1213">
        <w:rPr>
          <w:rFonts w:ascii="Century Gothic" w:eastAsia="Times New Roman" w:hAnsi="Century Gothic" w:cs="Arial"/>
          <w:sz w:val="24"/>
          <w:szCs w:val="24"/>
          <w:lang w:eastAsia="en-GB"/>
        </w:rPr>
        <w:t>Accept what happened and the way they feel</w:t>
      </w:r>
      <w:r w:rsidR="006D4420">
        <w:rPr>
          <w:rFonts w:ascii="Century Gothic" w:eastAsia="Times New Roman" w:hAnsi="Century Gothic" w:cs="Arial"/>
          <w:sz w:val="24"/>
          <w:szCs w:val="24"/>
          <w:lang w:eastAsia="en-GB"/>
        </w:rPr>
        <w:t>.</w:t>
      </w:r>
    </w:p>
    <w:p w14:paraId="2D9AD35E" w14:textId="77777777" w:rsidR="007A1213" w:rsidRPr="007A1213" w:rsidRDefault="007A1213" w:rsidP="007A1213">
      <w:pPr>
        <w:pStyle w:val="ListParagraph"/>
        <w:numPr>
          <w:ilvl w:val="0"/>
          <w:numId w:val="12"/>
        </w:numPr>
        <w:rPr>
          <w:rFonts w:ascii="Century Gothic" w:hAnsi="Century Gothic"/>
          <w:b/>
          <w:sz w:val="24"/>
          <w:szCs w:val="24"/>
        </w:rPr>
      </w:pPr>
      <w:r w:rsidRPr="007A1213">
        <w:rPr>
          <w:rFonts w:ascii="Century Gothic" w:eastAsia="Times New Roman" w:hAnsi="Century Gothic" w:cs="Arial"/>
          <w:sz w:val="24"/>
          <w:szCs w:val="24"/>
          <w:lang w:eastAsia="en-GB"/>
        </w:rPr>
        <w:t>Do not dispute what they tell you</w:t>
      </w:r>
      <w:r w:rsidR="006D4420">
        <w:rPr>
          <w:rFonts w:ascii="Century Gothic" w:eastAsia="Times New Roman" w:hAnsi="Century Gothic" w:cs="Arial"/>
          <w:sz w:val="24"/>
          <w:szCs w:val="24"/>
          <w:lang w:eastAsia="en-GB"/>
        </w:rPr>
        <w:t>.</w:t>
      </w:r>
    </w:p>
    <w:p w14:paraId="27AB9365" w14:textId="77777777" w:rsidR="007A1213" w:rsidRPr="007A1213" w:rsidRDefault="007A1213" w:rsidP="007A1213">
      <w:pPr>
        <w:pStyle w:val="ListParagraph"/>
        <w:numPr>
          <w:ilvl w:val="0"/>
          <w:numId w:val="12"/>
        </w:numPr>
        <w:rPr>
          <w:rFonts w:ascii="Century Gothic" w:hAnsi="Century Gothic"/>
          <w:b/>
          <w:sz w:val="24"/>
          <w:szCs w:val="24"/>
        </w:rPr>
      </w:pPr>
      <w:r w:rsidRPr="007A1213">
        <w:rPr>
          <w:rFonts w:ascii="Century Gothic" w:eastAsia="Times New Roman" w:hAnsi="Century Gothic" w:cs="Arial"/>
          <w:sz w:val="24"/>
          <w:szCs w:val="24"/>
          <w:lang w:eastAsia="en-GB"/>
        </w:rPr>
        <w:t>Devote your full attention to the individual</w:t>
      </w:r>
      <w:r w:rsidR="006D4420">
        <w:rPr>
          <w:rFonts w:ascii="Century Gothic" w:eastAsia="Times New Roman" w:hAnsi="Century Gothic" w:cs="Arial"/>
          <w:sz w:val="24"/>
          <w:szCs w:val="24"/>
          <w:lang w:eastAsia="en-GB"/>
        </w:rPr>
        <w:t>.</w:t>
      </w:r>
    </w:p>
    <w:p w14:paraId="7C423FC9" w14:textId="77777777" w:rsidR="007A1213" w:rsidRPr="007A1213" w:rsidRDefault="007A1213" w:rsidP="007A1213">
      <w:pPr>
        <w:pStyle w:val="ListParagraph"/>
        <w:numPr>
          <w:ilvl w:val="0"/>
          <w:numId w:val="12"/>
        </w:numPr>
        <w:rPr>
          <w:rFonts w:ascii="Century Gothic" w:hAnsi="Century Gothic"/>
          <w:b/>
          <w:sz w:val="24"/>
          <w:szCs w:val="24"/>
        </w:rPr>
      </w:pPr>
      <w:r w:rsidRPr="007A1213">
        <w:rPr>
          <w:rFonts w:ascii="Century Gothic" w:eastAsia="Times New Roman" w:hAnsi="Century Gothic" w:cs="Arial"/>
          <w:sz w:val="24"/>
          <w:szCs w:val="24"/>
          <w:lang w:eastAsia="en-GB"/>
        </w:rPr>
        <w:t>Avoid viewing the victim’s character and actions negatively</w:t>
      </w:r>
      <w:r w:rsidR="006D4420">
        <w:rPr>
          <w:rFonts w:ascii="Century Gothic" w:eastAsia="Times New Roman" w:hAnsi="Century Gothic" w:cs="Arial"/>
          <w:sz w:val="24"/>
          <w:szCs w:val="24"/>
          <w:lang w:eastAsia="en-GB"/>
        </w:rPr>
        <w:t>.</w:t>
      </w:r>
    </w:p>
    <w:p w14:paraId="149607C5" w14:textId="77777777" w:rsidR="007A1213" w:rsidRPr="007A1213" w:rsidRDefault="007A1213" w:rsidP="007A1213">
      <w:pPr>
        <w:pStyle w:val="ListParagraph"/>
        <w:numPr>
          <w:ilvl w:val="0"/>
          <w:numId w:val="12"/>
        </w:numPr>
        <w:rPr>
          <w:rFonts w:ascii="Century Gothic" w:hAnsi="Century Gothic"/>
          <w:b/>
          <w:sz w:val="24"/>
          <w:szCs w:val="24"/>
        </w:rPr>
      </w:pPr>
      <w:r w:rsidRPr="007A1213">
        <w:rPr>
          <w:rFonts w:ascii="Century Gothic" w:eastAsia="Times New Roman" w:hAnsi="Century Gothic" w:cs="Arial"/>
          <w:sz w:val="24"/>
          <w:szCs w:val="24"/>
          <w:lang w:eastAsia="en-GB"/>
        </w:rPr>
        <w:t>Avoid judging the perpetrator negatively as they may be known and viewed positively by the victim, which will contradict the victim’s judgement</w:t>
      </w:r>
      <w:r w:rsidR="006D4420">
        <w:rPr>
          <w:rFonts w:ascii="Century Gothic" w:eastAsia="Times New Roman" w:hAnsi="Century Gothic" w:cs="Arial"/>
          <w:sz w:val="24"/>
          <w:szCs w:val="24"/>
          <w:lang w:eastAsia="en-GB"/>
        </w:rPr>
        <w:t>.</w:t>
      </w:r>
    </w:p>
    <w:p w14:paraId="5AB4CCE2" w14:textId="77777777" w:rsidR="007A1213" w:rsidRPr="006D4420" w:rsidRDefault="007A1213" w:rsidP="007A1213">
      <w:pPr>
        <w:pStyle w:val="ListParagraph"/>
        <w:numPr>
          <w:ilvl w:val="0"/>
          <w:numId w:val="12"/>
        </w:numPr>
        <w:rPr>
          <w:rFonts w:ascii="Century Gothic" w:hAnsi="Century Gothic"/>
          <w:b/>
          <w:sz w:val="24"/>
          <w:szCs w:val="24"/>
        </w:rPr>
      </w:pPr>
      <w:r w:rsidRPr="007A1213">
        <w:rPr>
          <w:rFonts w:ascii="Century Gothic" w:eastAsia="Times New Roman" w:hAnsi="Century Gothic" w:cs="Arial"/>
          <w:sz w:val="24"/>
          <w:szCs w:val="24"/>
          <w:lang w:eastAsia="en-GB"/>
        </w:rPr>
        <w:t>Recognise they have coped in whatever ways were available to them</w:t>
      </w:r>
      <w:r w:rsidR="006D4420">
        <w:rPr>
          <w:rFonts w:ascii="Century Gothic" w:eastAsia="Times New Roman" w:hAnsi="Century Gothic" w:cs="Arial"/>
          <w:sz w:val="24"/>
          <w:szCs w:val="24"/>
          <w:lang w:eastAsia="en-GB"/>
        </w:rPr>
        <w:t>.</w:t>
      </w:r>
    </w:p>
    <w:p w14:paraId="6524DC68" w14:textId="77777777" w:rsidR="006D4420" w:rsidRPr="007A1213" w:rsidRDefault="006D4420" w:rsidP="007A1213">
      <w:pPr>
        <w:pStyle w:val="ListParagraph"/>
        <w:numPr>
          <w:ilvl w:val="0"/>
          <w:numId w:val="12"/>
        </w:numPr>
        <w:rPr>
          <w:rFonts w:ascii="Century Gothic" w:hAnsi="Century Gothic"/>
          <w:b/>
          <w:sz w:val="24"/>
          <w:szCs w:val="24"/>
        </w:rPr>
      </w:pPr>
      <w:r>
        <w:rPr>
          <w:rFonts w:ascii="Century Gothic" w:eastAsia="Times New Roman" w:hAnsi="Century Gothic" w:cs="Arial"/>
          <w:sz w:val="24"/>
          <w:szCs w:val="24"/>
          <w:lang w:eastAsia="en-GB"/>
        </w:rPr>
        <w:t xml:space="preserve">Make sure you follow all procedures highlighted in this document. </w:t>
      </w:r>
    </w:p>
    <w:p w14:paraId="5228679C" w14:textId="77777777" w:rsidR="007A1213" w:rsidRPr="007A1213" w:rsidRDefault="007A1213" w:rsidP="007A1213">
      <w:pPr>
        <w:pStyle w:val="ListParagraph"/>
        <w:numPr>
          <w:ilvl w:val="0"/>
          <w:numId w:val="12"/>
        </w:numPr>
        <w:rPr>
          <w:rFonts w:ascii="Century Gothic" w:hAnsi="Century Gothic"/>
          <w:b/>
          <w:sz w:val="24"/>
          <w:szCs w:val="24"/>
        </w:rPr>
      </w:pPr>
      <w:r w:rsidRPr="007A1213">
        <w:rPr>
          <w:rFonts w:ascii="Century Gothic" w:hAnsi="Century Gothic" w:cs="Arial"/>
          <w:sz w:val="24"/>
          <w:szCs w:val="24"/>
          <w:shd w:val="clear" w:color="auto" w:fill="FFFFFF"/>
        </w:rPr>
        <w:t>Do not offer support that you are not qualified or confident to provide</w:t>
      </w:r>
      <w:r w:rsidR="006D4420">
        <w:rPr>
          <w:rFonts w:ascii="Century Gothic" w:hAnsi="Century Gothic" w:cs="Arial"/>
          <w:sz w:val="24"/>
          <w:szCs w:val="24"/>
          <w:shd w:val="clear" w:color="auto" w:fill="FFFFFF"/>
        </w:rPr>
        <w:t>.</w:t>
      </w:r>
    </w:p>
    <w:p w14:paraId="731B9FBD" w14:textId="77777777" w:rsidR="007A1213" w:rsidRPr="006D4420" w:rsidRDefault="007A1213" w:rsidP="007A1213">
      <w:pPr>
        <w:pStyle w:val="ListParagraph"/>
        <w:numPr>
          <w:ilvl w:val="0"/>
          <w:numId w:val="12"/>
        </w:numPr>
        <w:rPr>
          <w:rFonts w:ascii="Century Gothic" w:hAnsi="Century Gothic"/>
          <w:b/>
          <w:sz w:val="24"/>
          <w:szCs w:val="24"/>
        </w:rPr>
      </w:pPr>
      <w:r w:rsidRPr="007A1213">
        <w:rPr>
          <w:rFonts w:ascii="Century Gothic" w:hAnsi="Century Gothic" w:cs="Arial"/>
          <w:sz w:val="24"/>
          <w:szCs w:val="24"/>
          <w:shd w:val="clear" w:color="auto" w:fill="FFFFFF"/>
        </w:rPr>
        <w:t>Do not make promises you cannot keep</w:t>
      </w:r>
      <w:r w:rsidR="006D4420">
        <w:rPr>
          <w:rFonts w:ascii="Century Gothic" w:hAnsi="Century Gothic" w:cs="Arial"/>
          <w:sz w:val="24"/>
          <w:szCs w:val="24"/>
          <w:shd w:val="clear" w:color="auto" w:fill="FFFFFF"/>
        </w:rPr>
        <w:t>.</w:t>
      </w:r>
    </w:p>
    <w:p w14:paraId="05CC0E39" w14:textId="77777777" w:rsidR="006D4420" w:rsidRPr="006D4420" w:rsidRDefault="006D4420" w:rsidP="007A1213">
      <w:pPr>
        <w:pStyle w:val="ListParagraph"/>
        <w:numPr>
          <w:ilvl w:val="0"/>
          <w:numId w:val="12"/>
        </w:numPr>
        <w:rPr>
          <w:rFonts w:ascii="Century Gothic" w:hAnsi="Century Gothic"/>
          <w:b/>
          <w:sz w:val="24"/>
          <w:szCs w:val="24"/>
        </w:rPr>
      </w:pPr>
      <w:r>
        <w:rPr>
          <w:rFonts w:ascii="Century Gothic" w:hAnsi="Century Gothic" w:cs="Arial"/>
          <w:sz w:val="24"/>
          <w:szCs w:val="24"/>
          <w:shd w:val="clear" w:color="auto" w:fill="FFFFFF"/>
        </w:rPr>
        <w:lastRenderedPageBreak/>
        <w:t>Do not promise confidentiality.</w:t>
      </w:r>
    </w:p>
    <w:p w14:paraId="004A5E3A" w14:textId="77777777" w:rsidR="006D4420" w:rsidRPr="006D4420" w:rsidRDefault="006D4420" w:rsidP="007A1213">
      <w:pPr>
        <w:pStyle w:val="ListParagraph"/>
        <w:numPr>
          <w:ilvl w:val="0"/>
          <w:numId w:val="12"/>
        </w:numPr>
        <w:rPr>
          <w:rFonts w:ascii="Century Gothic" w:hAnsi="Century Gothic"/>
          <w:b/>
          <w:sz w:val="24"/>
          <w:szCs w:val="24"/>
        </w:rPr>
      </w:pPr>
      <w:r>
        <w:rPr>
          <w:rFonts w:ascii="Century Gothic" w:hAnsi="Century Gothic" w:cs="Arial"/>
          <w:sz w:val="24"/>
          <w:szCs w:val="24"/>
          <w:shd w:val="clear" w:color="auto" w:fill="FFFFFF"/>
        </w:rPr>
        <w:t>Report it immediately to the trained staff member and to company directors.</w:t>
      </w:r>
    </w:p>
    <w:p w14:paraId="400D8F6B" w14:textId="77777777" w:rsidR="006D4420" w:rsidRPr="006D4420" w:rsidRDefault="006D4420" w:rsidP="007A1213">
      <w:pPr>
        <w:pStyle w:val="ListParagraph"/>
        <w:numPr>
          <w:ilvl w:val="0"/>
          <w:numId w:val="12"/>
        </w:numPr>
        <w:rPr>
          <w:rFonts w:ascii="Century Gothic" w:hAnsi="Century Gothic"/>
          <w:b/>
          <w:sz w:val="24"/>
          <w:szCs w:val="24"/>
        </w:rPr>
      </w:pPr>
      <w:r>
        <w:rPr>
          <w:rFonts w:ascii="Century Gothic" w:hAnsi="Century Gothic" w:cs="Arial"/>
          <w:sz w:val="24"/>
          <w:szCs w:val="24"/>
          <w:shd w:val="clear" w:color="auto" w:fill="FFFFFF"/>
        </w:rPr>
        <w:t>Write a full written report on what the victim has disclosed to you.</w:t>
      </w:r>
    </w:p>
    <w:p w14:paraId="6343C620" w14:textId="77777777" w:rsidR="006D4420" w:rsidRPr="006D4420" w:rsidRDefault="006D4420" w:rsidP="007A1213">
      <w:pPr>
        <w:pStyle w:val="ListParagraph"/>
        <w:numPr>
          <w:ilvl w:val="0"/>
          <w:numId w:val="12"/>
        </w:numPr>
        <w:rPr>
          <w:rFonts w:ascii="Century Gothic" w:hAnsi="Century Gothic"/>
          <w:b/>
          <w:sz w:val="24"/>
          <w:szCs w:val="24"/>
        </w:rPr>
      </w:pPr>
      <w:r>
        <w:rPr>
          <w:rFonts w:ascii="Century Gothic" w:hAnsi="Century Gothic" w:cs="Arial"/>
          <w:sz w:val="24"/>
          <w:szCs w:val="24"/>
          <w:shd w:val="clear" w:color="auto" w:fill="FFFFFF"/>
        </w:rPr>
        <w:t>Do not keep it to yourself.</w:t>
      </w:r>
    </w:p>
    <w:p w14:paraId="3A14A213" w14:textId="77777777" w:rsidR="006D4420" w:rsidRPr="007A1213" w:rsidRDefault="006D4420" w:rsidP="007A1213">
      <w:pPr>
        <w:pStyle w:val="ListParagraph"/>
        <w:numPr>
          <w:ilvl w:val="0"/>
          <w:numId w:val="12"/>
        </w:numPr>
        <w:rPr>
          <w:rFonts w:ascii="Century Gothic" w:hAnsi="Century Gothic"/>
          <w:b/>
          <w:sz w:val="24"/>
          <w:szCs w:val="24"/>
        </w:rPr>
      </w:pPr>
      <w:r>
        <w:rPr>
          <w:rFonts w:ascii="Century Gothic" w:hAnsi="Century Gothic" w:cs="Arial"/>
          <w:sz w:val="24"/>
          <w:szCs w:val="24"/>
          <w:shd w:val="clear" w:color="auto" w:fill="FFFFFF"/>
        </w:rPr>
        <w:t>Report to the appropriate member of staff at the school or venue as soon as possible.</w:t>
      </w:r>
    </w:p>
    <w:sectPr w:rsidR="006D4420" w:rsidRPr="007A1213" w:rsidSect="002A64E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altName w:val="Century Gothic"/>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90AB4"/>
    <w:multiLevelType w:val="multilevel"/>
    <w:tmpl w:val="764EE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424C5C"/>
    <w:multiLevelType w:val="hybridMultilevel"/>
    <w:tmpl w:val="5EA67B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293856"/>
    <w:multiLevelType w:val="hybridMultilevel"/>
    <w:tmpl w:val="CEFC16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60135F"/>
    <w:multiLevelType w:val="hybridMultilevel"/>
    <w:tmpl w:val="D3D64E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6873DD"/>
    <w:multiLevelType w:val="hybridMultilevel"/>
    <w:tmpl w:val="4C0267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EF7E1B"/>
    <w:multiLevelType w:val="multilevel"/>
    <w:tmpl w:val="4F70E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B052992"/>
    <w:multiLevelType w:val="hybridMultilevel"/>
    <w:tmpl w:val="18028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5302FBA"/>
    <w:multiLevelType w:val="multilevel"/>
    <w:tmpl w:val="6C52F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E020776"/>
    <w:multiLevelType w:val="hybridMultilevel"/>
    <w:tmpl w:val="FA4CD5D8"/>
    <w:lvl w:ilvl="0" w:tplc="FFFFFFFF">
      <w:start w:val="1"/>
      <w:numFmt w:val="bullet"/>
      <w:pStyle w:val="normalbullet"/>
      <w:lvlText w:val="+"/>
      <w:lvlJc w:val="left"/>
      <w:pPr>
        <w:tabs>
          <w:tab w:val="num" w:pos="360"/>
        </w:tabs>
        <w:ind w:left="284" w:hanging="284"/>
      </w:pPr>
      <w:rPr>
        <w:rFonts w:hAnsi="Arial"/>
        <w:strike w:val="0"/>
        <w:dstrike w:val="0"/>
        <w:color w:val="FF0000"/>
        <w:u w:val="none"/>
        <w:effect w:val="none"/>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C6B6261"/>
    <w:multiLevelType w:val="hybridMultilevel"/>
    <w:tmpl w:val="8E98FB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4DB138E5"/>
    <w:multiLevelType w:val="hybridMultilevel"/>
    <w:tmpl w:val="F40880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00455F4"/>
    <w:multiLevelType w:val="hybridMultilevel"/>
    <w:tmpl w:val="90823B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03B0C42"/>
    <w:multiLevelType w:val="hybridMultilevel"/>
    <w:tmpl w:val="D43EC4E8"/>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3" w15:restartNumberingAfterBreak="0">
    <w:nsid w:val="657E5059"/>
    <w:multiLevelType w:val="multilevel"/>
    <w:tmpl w:val="748C7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71F647A"/>
    <w:multiLevelType w:val="multilevel"/>
    <w:tmpl w:val="C14AC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CA677D7"/>
    <w:multiLevelType w:val="multilevel"/>
    <w:tmpl w:val="98E06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F295103"/>
    <w:multiLevelType w:val="multilevel"/>
    <w:tmpl w:val="6922D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3F72EE2"/>
    <w:multiLevelType w:val="hybridMultilevel"/>
    <w:tmpl w:val="995AA856"/>
    <w:lvl w:ilvl="0" w:tplc="FFFFFFFF">
      <w:start w:val="1"/>
      <w:numFmt w:val="bullet"/>
      <w:pStyle w:val="Introbullet"/>
      <w:lvlText w:val="+"/>
      <w:lvlJc w:val="left"/>
      <w:pPr>
        <w:tabs>
          <w:tab w:val="num" w:pos="360"/>
        </w:tabs>
        <w:ind w:left="284" w:hanging="284"/>
      </w:pPr>
      <w:rPr>
        <w:color w:val="FF0000"/>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8DB45DC"/>
    <w:multiLevelType w:val="multilevel"/>
    <w:tmpl w:val="BC5CC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C9C2D8D"/>
    <w:multiLevelType w:val="multilevel"/>
    <w:tmpl w:val="7D78F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CDF5A25"/>
    <w:multiLevelType w:val="hybridMultilevel"/>
    <w:tmpl w:val="EF86A7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04971790">
    <w:abstractNumId w:val="17"/>
  </w:num>
  <w:num w:numId="2" w16cid:durableId="1242175815">
    <w:abstractNumId w:val="9"/>
  </w:num>
  <w:num w:numId="3" w16cid:durableId="1540431509">
    <w:abstractNumId w:val="8"/>
  </w:num>
  <w:num w:numId="4" w16cid:durableId="972172452">
    <w:abstractNumId w:val="6"/>
  </w:num>
  <w:num w:numId="5" w16cid:durableId="1059285449">
    <w:abstractNumId w:val="3"/>
  </w:num>
  <w:num w:numId="6" w16cid:durableId="782572901">
    <w:abstractNumId w:val="4"/>
  </w:num>
  <w:num w:numId="7" w16cid:durableId="437263253">
    <w:abstractNumId w:val="12"/>
  </w:num>
  <w:num w:numId="8" w16cid:durableId="812796399">
    <w:abstractNumId w:val="10"/>
  </w:num>
  <w:num w:numId="9" w16cid:durableId="248465222">
    <w:abstractNumId w:val="20"/>
  </w:num>
  <w:num w:numId="10" w16cid:durableId="1554735496">
    <w:abstractNumId w:val="2"/>
  </w:num>
  <w:num w:numId="11" w16cid:durableId="171839019">
    <w:abstractNumId w:val="1"/>
  </w:num>
  <w:num w:numId="12" w16cid:durableId="354422753">
    <w:abstractNumId w:val="11"/>
  </w:num>
  <w:num w:numId="13" w16cid:durableId="1118379333">
    <w:abstractNumId w:val="5"/>
  </w:num>
  <w:num w:numId="14" w16cid:durableId="210962621">
    <w:abstractNumId w:val="14"/>
  </w:num>
  <w:num w:numId="15" w16cid:durableId="88353787">
    <w:abstractNumId w:val="18"/>
  </w:num>
  <w:num w:numId="16" w16cid:durableId="479344634">
    <w:abstractNumId w:val="7"/>
  </w:num>
  <w:num w:numId="17" w16cid:durableId="1754400219">
    <w:abstractNumId w:val="15"/>
  </w:num>
  <w:num w:numId="18" w16cid:durableId="734087727">
    <w:abstractNumId w:val="0"/>
  </w:num>
  <w:num w:numId="19" w16cid:durableId="372845603">
    <w:abstractNumId w:val="16"/>
  </w:num>
  <w:num w:numId="20" w16cid:durableId="1302229219">
    <w:abstractNumId w:val="19"/>
  </w:num>
  <w:num w:numId="21" w16cid:durableId="133407010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4EB"/>
    <w:rsid w:val="0018641D"/>
    <w:rsid w:val="002313FD"/>
    <w:rsid w:val="002A64EB"/>
    <w:rsid w:val="00430685"/>
    <w:rsid w:val="0053759B"/>
    <w:rsid w:val="005B4DAB"/>
    <w:rsid w:val="005C084D"/>
    <w:rsid w:val="005F2BC6"/>
    <w:rsid w:val="006D4420"/>
    <w:rsid w:val="00791109"/>
    <w:rsid w:val="007912FE"/>
    <w:rsid w:val="007A1213"/>
    <w:rsid w:val="00BC2144"/>
    <w:rsid w:val="00C1149D"/>
    <w:rsid w:val="00CB21CF"/>
    <w:rsid w:val="00D2336F"/>
    <w:rsid w:val="00D408A6"/>
    <w:rsid w:val="00E7471F"/>
    <w:rsid w:val="00E93E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9A0E1"/>
  <w15:chartTrackingRefBased/>
  <w15:docId w15:val="{A62C1F93-46DF-4780-A971-7960D847E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2A64EB"/>
    <w:pPr>
      <w:keepNext/>
      <w:spacing w:after="0" w:line="440" w:lineRule="exact"/>
      <w:outlineLvl w:val="0"/>
    </w:pPr>
    <w:rPr>
      <w:rFonts w:ascii="Arial" w:eastAsia="Times New Roman" w:hAnsi="Arial" w:cs="Times New Roman"/>
      <w:b/>
      <w:color w:val="000000"/>
      <w:sz w:val="40"/>
      <w:szCs w:val="20"/>
    </w:rPr>
  </w:style>
  <w:style w:type="paragraph" w:styleId="Heading2">
    <w:name w:val="heading 2"/>
    <w:basedOn w:val="Normal"/>
    <w:next w:val="Normal"/>
    <w:link w:val="Heading2Char"/>
    <w:uiPriority w:val="9"/>
    <w:unhideWhenUsed/>
    <w:qFormat/>
    <w:rsid w:val="002A64E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5B4DA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A64EB"/>
    <w:rPr>
      <w:rFonts w:ascii="Arial" w:eastAsia="Times New Roman" w:hAnsi="Arial" w:cs="Times New Roman"/>
      <w:b/>
      <w:color w:val="000000"/>
      <w:sz w:val="40"/>
      <w:szCs w:val="20"/>
    </w:rPr>
  </w:style>
  <w:style w:type="paragraph" w:customStyle="1" w:styleId="Introbullet">
    <w:name w:val="Intro bullet"/>
    <w:basedOn w:val="Normal"/>
    <w:rsid w:val="002A64EB"/>
    <w:pPr>
      <w:numPr>
        <w:numId w:val="1"/>
      </w:numPr>
      <w:spacing w:after="0" w:line="360" w:lineRule="exact"/>
    </w:pPr>
    <w:rPr>
      <w:rFonts w:ascii="Arial" w:eastAsia="Times New Roman" w:hAnsi="Arial" w:cs="Times New Roman"/>
      <w:color w:val="FF0000"/>
      <w:sz w:val="28"/>
      <w:szCs w:val="20"/>
    </w:rPr>
  </w:style>
  <w:style w:type="character" w:customStyle="1" w:styleId="Heading2Char">
    <w:name w:val="Heading 2 Char"/>
    <w:basedOn w:val="DefaultParagraphFont"/>
    <w:link w:val="Heading2"/>
    <w:uiPriority w:val="9"/>
    <w:rsid w:val="002A64EB"/>
    <w:rPr>
      <w:rFonts w:asciiTheme="majorHAnsi" w:eastAsiaTheme="majorEastAsia" w:hAnsiTheme="majorHAnsi" w:cstheme="majorBidi"/>
      <w:color w:val="2E74B5" w:themeColor="accent1" w:themeShade="BF"/>
      <w:sz w:val="26"/>
      <w:szCs w:val="26"/>
    </w:rPr>
  </w:style>
  <w:style w:type="paragraph" w:styleId="BodyText">
    <w:name w:val="Body Text"/>
    <w:basedOn w:val="Normal"/>
    <w:link w:val="BodyTextChar"/>
    <w:semiHidden/>
    <w:unhideWhenUsed/>
    <w:rsid w:val="002A64EB"/>
    <w:pPr>
      <w:spacing w:after="0" w:line="280" w:lineRule="exact"/>
    </w:pPr>
    <w:rPr>
      <w:rFonts w:ascii="Arial" w:eastAsia="Times New Roman" w:hAnsi="Arial" w:cs="Times New Roman"/>
      <w:b/>
      <w:color w:val="000000"/>
      <w:sz w:val="20"/>
      <w:szCs w:val="20"/>
    </w:rPr>
  </w:style>
  <w:style w:type="character" w:customStyle="1" w:styleId="BodyTextChar">
    <w:name w:val="Body Text Char"/>
    <w:basedOn w:val="DefaultParagraphFont"/>
    <w:link w:val="BodyText"/>
    <w:semiHidden/>
    <w:rsid w:val="002A64EB"/>
    <w:rPr>
      <w:rFonts w:ascii="Arial" w:eastAsia="Times New Roman" w:hAnsi="Arial" w:cs="Times New Roman"/>
      <w:b/>
      <w:color w:val="000000"/>
      <w:sz w:val="20"/>
      <w:szCs w:val="20"/>
    </w:rPr>
  </w:style>
  <w:style w:type="paragraph" w:customStyle="1" w:styleId="normalbullet">
    <w:name w:val="normal bullet"/>
    <w:basedOn w:val="Normal"/>
    <w:rsid w:val="002A64EB"/>
    <w:pPr>
      <w:numPr>
        <w:numId w:val="3"/>
      </w:numPr>
      <w:spacing w:after="0" w:line="280" w:lineRule="exact"/>
    </w:pPr>
    <w:rPr>
      <w:rFonts w:ascii="Arial" w:eastAsia="Times New Roman" w:hAnsi="Arial" w:cs="Times New Roman"/>
      <w:color w:val="000000"/>
      <w:sz w:val="20"/>
      <w:szCs w:val="20"/>
    </w:rPr>
  </w:style>
  <w:style w:type="paragraph" w:styleId="ListParagraph">
    <w:name w:val="List Paragraph"/>
    <w:basedOn w:val="Normal"/>
    <w:uiPriority w:val="34"/>
    <w:qFormat/>
    <w:rsid w:val="002A64EB"/>
    <w:pPr>
      <w:ind w:left="720"/>
      <w:contextualSpacing/>
    </w:pPr>
  </w:style>
  <w:style w:type="character" w:customStyle="1" w:styleId="Heading3Char">
    <w:name w:val="Heading 3 Char"/>
    <w:basedOn w:val="DefaultParagraphFont"/>
    <w:link w:val="Heading3"/>
    <w:uiPriority w:val="9"/>
    <w:semiHidden/>
    <w:rsid w:val="005B4DAB"/>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9648664">
      <w:bodyDiv w:val="1"/>
      <w:marLeft w:val="0"/>
      <w:marRight w:val="0"/>
      <w:marTop w:val="0"/>
      <w:marBottom w:val="0"/>
      <w:divBdr>
        <w:top w:val="none" w:sz="0" w:space="0" w:color="auto"/>
        <w:left w:val="none" w:sz="0" w:space="0" w:color="auto"/>
        <w:bottom w:val="none" w:sz="0" w:space="0" w:color="auto"/>
        <w:right w:val="none" w:sz="0" w:space="0" w:color="auto"/>
      </w:divBdr>
    </w:div>
    <w:div w:id="308706780">
      <w:bodyDiv w:val="1"/>
      <w:marLeft w:val="0"/>
      <w:marRight w:val="0"/>
      <w:marTop w:val="0"/>
      <w:marBottom w:val="0"/>
      <w:divBdr>
        <w:top w:val="none" w:sz="0" w:space="0" w:color="auto"/>
        <w:left w:val="none" w:sz="0" w:space="0" w:color="auto"/>
        <w:bottom w:val="none" w:sz="0" w:space="0" w:color="auto"/>
        <w:right w:val="none" w:sz="0" w:space="0" w:color="auto"/>
      </w:divBdr>
    </w:div>
    <w:div w:id="391274711">
      <w:bodyDiv w:val="1"/>
      <w:marLeft w:val="0"/>
      <w:marRight w:val="0"/>
      <w:marTop w:val="0"/>
      <w:marBottom w:val="0"/>
      <w:divBdr>
        <w:top w:val="none" w:sz="0" w:space="0" w:color="auto"/>
        <w:left w:val="none" w:sz="0" w:space="0" w:color="auto"/>
        <w:bottom w:val="none" w:sz="0" w:space="0" w:color="auto"/>
        <w:right w:val="none" w:sz="0" w:space="0" w:color="auto"/>
      </w:divBdr>
    </w:div>
    <w:div w:id="609242913">
      <w:bodyDiv w:val="1"/>
      <w:marLeft w:val="0"/>
      <w:marRight w:val="0"/>
      <w:marTop w:val="0"/>
      <w:marBottom w:val="0"/>
      <w:divBdr>
        <w:top w:val="none" w:sz="0" w:space="0" w:color="auto"/>
        <w:left w:val="none" w:sz="0" w:space="0" w:color="auto"/>
        <w:bottom w:val="none" w:sz="0" w:space="0" w:color="auto"/>
        <w:right w:val="none" w:sz="0" w:space="0" w:color="auto"/>
      </w:divBdr>
    </w:div>
    <w:div w:id="899049492">
      <w:bodyDiv w:val="1"/>
      <w:marLeft w:val="0"/>
      <w:marRight w:val="0"/>
      <w:marTop w:val="0"/>
      <w:marBottom w:val="0"/>
      <w:divBdr>
        <w:top w:val="none" w:sz="0" w:space="0" w:color="auto"/>
        <w:left w:val="none" w:sz="0" w:space="0" w:color="auto"/>
        <w:bottom w:val="none" w:sz="0" w:space="0" w:color="auto"/>
        <w:right w:val="none" w:sz="0" w:space="0" w:color="auto"/>
      </w:divBdr>
    </w:div>
    <w:div w:id="964966711">
      <w:bodyDiv w:val="1"/>
      <w:marLeft w:val="0"/>
      <w:marRight w:val="0"/>
      <w:marTop w:val="0"/>
      <w:marBottom w:val="0"/>
      <w:divBdr>
        <w:top w:val="none" w:sz="0" w:space="0" w:color="auto"/>
        <w:left w:val="none" w:sz="0" w:space="0" w:color="auto"/>
        <w:bottom w:val="none" w:sz="0" w:space="0" w:color="auto"/>
        <w:right w:val="none" w:sz="0" w:space="0" w:color="auto"/>
      </w:divBdr>
    </w:div>
    <w:div w:id="1543133486">
      <w:bodyDiv w:val="1"/>
      <w:marLeft w:val="0"/>
      <w:marRight w:val="0"/>
      <w:marTop w:val="0"/>
      <w:marBottom w:val="0"/>
      <w:divBdr>
        <w:top w:val="none" w:sz="0" w:space="0" w:color="auto"/>
        <w:left w:val="none" w:sz="0" w:space="0" w:color="auto"/>
        <w:bottom w:val="none" w:sz="0" w:space="0" w:color="auto"/>
        <w:right w:val="none" w:sz="0" w:space="0" w:color="auto"/>
      </w:divBdr>
    </w:div>
    <w:div w:id="1602643710">
      <w:bodyDiv w:val="1"/>
      <w:marLeft w:val="0"/>
      <w:marRight w:val="0"/>
      <w:marTop w:val="0"/>
      <w:marBottom w:val="0"/>
      <w:divBdr>
        <w:top w:val="none" w:sz="0" w:space="0" w:color="auto"/>
        <w:left w:val="none" w:sz="0" w:space="0" w:color="auto"/>
        <w:bottom w:val="none" w:sz="0" w:space="0" w:color="auto"/>
        <w:right w:val="none" w:sz="0" w:space="0" w:color="auto"/>
      </w:divBdr>
    </w:div>
    <w:div w:id="1830706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4</Pages>
  <Words>951</Words>
  <Characters>5423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Clark</dc:creator>
  <cp:keywords/>
  <dc:description/>
  <cp:lastModifiedBy>Laura Clark</cp:lastModifiedBy>
  <cp:revision>4</cp:revision>
  <dcterms:created xsi:type="dcterms:W3CDTF">2019-03-14T11:13:00Z</dcterms:created>
  <dcterms:modified xsi:type="dcterms:W3CDTF">2022-11-09T11:46:00Z</dcterms:modified>
</cp:coreProperties>
</file>